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D4BDA" w14:textId="77777777" w:rsidR="00814C71" w:rsidRDefault="00814C71" w:rsidP="00814C71">
      <w:pPr>
        <w:rPr>
          <w:b/>
          <w:bCs/>
        </w:rPr>
      </w:pPr>
      <w:r>
        <w:rPr>
          <w:b/>
          <w:bCs/>
        </w:rPr>
        <w:t>Intec</w:t>
      </w:r>
    </w:p>
    <w:p w14:paraId="18C3CE4D" w14:textId="77777777" w:rsidR="00814C71" w:rsidRDefault="00814C71" w:rsidP="00814C71">
      <w:pPr>
        <w:rPr>
          <w:b/>
          <w:bCs/>
        </w:rPr>
      </w:pPr>
      <w:r>
        <w:rPr>
          <w:b/>
          <w:bCs/>
        </w:rPr>
        <w:t>Internationale Fachmesse für Werkzeugmaschinen, Fertigungs- und Automatisierungstechnik</w:t>
      </w:r>
    </w:p>
    <w:p w14:paraId="2ACE2D3A" w14:textId="109CA1C2" w:rsidR="00814C71" w:rsidRDefault="00814C71" w:rsidP="00814C71">
      <w:pPr>
        <w:rPr>
          <w:b/>
          <w:bCs/>
        </w:rPr>
      </w:pPr>
      <w:r>
        <w:rPr>
          <w:b/>
          <w:bCs/>
        </w:rPr>
        <w:t>(11. - 14. März 2025)</w:t>
      </w:r>
    </w:p>
    <w:p w14:paraId="42A9C7F6" w14:textId="77777777" w:rsidR="00814C71" w:rsidRDefault="00814C71" w:rsidP="00814C71">
      <w:pPr>
        <w:rPr>
          <w:b/>
          <w:bCs/>
        </w:rPr>
      </w:pPr>
    </w:p>
    <w:p w14:paraId="0669038F" w14:textId="77777777" w:rsidR="00814C71" w:rsidRDefault="00814C71" w:rsidP="00814C71">
      <w:pPr>
        <w:rPr>
          <w:b/>
          <w:bCs/>
        </w:rPr>
      </w:pPr>
      <w:r>
        <w:rPr>
          <w:b/>
          <w:bCs/>
        </w:rPr>
        <w:t>Z</w:t>
      </w:r>
    </w:p>
    <w:p w14:paraId="05BA3A9A" w14:textId="77777777" w:rsidR="00814C71" w:rsidRDefault="00814C71" w:rsidP="00814C71">
      <w:pPr>
        <w:rPr>
          <w:b/>
          <w:bCs/>
        </w:rPr>
      </w:pPr>
      <w:r>
        <w:rPr>
          <w:b/>
          <w:bCs/>
        </w:rPr>
        <w:t>Internationale Zuliefermesse für Teile, Komponenten, Module und Technologien</w:t>
      </w:r>
    </w:p>
    <w:p w14:paraId="7AD7CC46" w14:textId="77777777" w:rsidR="00814C71" w:rsidRDefault="00814C71" w:rsidP="00814C71">
      <w:pPr>
        <w:rPr>
          <w:b/>
          <w:bCs/>
        </w:rPr>
      </w:pPr>
      <w:r>
        <w:rPr>
          <w:b/>
          <w:bCs/>
        </w:rPr>
        <w:t>(11. - 14. März 2025)</w:t>
      </w:r>
    </w:p>
    <w:p w14:paraId="0900524A" w14:textId="77777777" w:rsidR="00814C71" w:rsidRDefault="00814C71" w:rsidP="00814C71">
      <w:pPr>
        <w:rPr>
          <w:b/>
          <w:bCs/>
        </w:rPr>
      </w:pPr>
    </w:p>
    <w:p w14:paraId="6C61939B" w14:textId="77777777" w:rsidR="00814C71" w:rsidRDefault="00814C71" w:rsidP="00814C71">
      <w:pPr>
        <w:rPr>
          <w:b/>
          <w:bCs/>
        </w:rPr>
      </w:pPr>
      <w:r>
        <w:rPr>
          <w:b/>
          <w:bCs/>
        </w:rPr>
        <w:t>GrindTec</w:t>
      </w:r>
    </w:p>
    <w:p w14:paraId="7668A062" w14:textId="77777777" w:rsidR="00814C71" w:rsidRDefault="00814C71" w:rsidP="00814C71">
      <w:pPr>
        <w:rPr>
          <w:b/>
          <w:bCs/>
        </w:rPr>
      </w:pPr>
      <w:r>
        <w:rPr>
          <w:b/>
          <w:bCs/>
        </w:rPr>
        <w:t>Internationale Fachmesse für Werkzeugbearbeitung und Werkzeugschleifen</w:t>
      </w:r>
    </w:p>
    <w:p w14:paraId="43C48CE5" w14:textId="77777777" w:rsidR="00814C71" w:rsidRDefault="00814C71" w:rsidP="00814C71">
      <w:pPr>
        <w:rPr>
          <w:b/>
          <w:bCs/>
        </w:rPr>
      </w:pPr>
      <w:r>
        <w:rPr>
          <w:b/>
          <w:bCs/>
        </w:rPr>
        <w:t>(11. - 14. März 2025)</w:t>
      </w:r>
    </w:p>
    <w:p w14:paraId="1F46918C" w14:textId="77777777" w:rsidR="00B5324F" w:rsidRDefault="00B5324F" w:rsidP="00CA349C">
      <w:pPr>
        <w:jc w:val="both"/>
        <w:rPr>
          <w:rFonts w:cs="Arial"/>
        </w:rPr>
      </w:pPr>
    </w:p>
    <w:p w14:paraId="42F3ABAE" w14:textId="77777777" w:rsidR="00084BA1" w:rsidRDefault="00084BA1" w:rsidP="00CA349C">
      <w:pPr>
        <w:jc w:val="both"/>
        <w:rPr>
          <w:rFonts w:cs="Arial"/>
        </w:rPr>
      </w:pPr>
    </w:p>
    <w:p w14:paraId="42790D50" w14:textId="04D6E3F4" w:rsidR="00EC0A68" w:rsidRDefault="0091497F" w:rsidP="00CA349C">
      <w:pPr>
        <w:jc w:val="both"/>
        <w:rPr>
          <w:rFonts w:cs="Arial"/>
        </w:rPr>
      </w:pPr>
      <w:r w:rsidRPr="007F26A4">
        <w:rPr>
          <w:rFonts w:cs="Arial"/>
        </w:rPr>
        <w:t xml:space="preserve">Leipzig, </w:t>
      </w:r>
      <w:r w:rsidR="007F26A4" w:rsidRPr="007F26A4">
        <w:rPr>
          <w:rFonts w:cs="Arial"/>
        </w:rPr>
        <w:t>21</w:t>
      </w:r>
      <w:r w:rsidR="00F80D9F" w:rsidRPr="007F26A4">
        <w:rPr>
          <w:rFonts w:cs="Arial"/>
        </w:rPr>
        <w:t xml:space="preserve">. </w:t>
      </w:r>
      <w:r w:rsidR="00862738" w:rsidRPr="007F26A4">
        <w:rPr>
          <w:rFonts w:cs="Arial"/>
        </w:rPr>
        <w:t>November 202</w:t>
      </w:r>
      <w:r w:rsidR="00814C71" w:rsidRPr="007F26A4">
        <w:rPr>
          <w:rFonts w:cs="Arial"/>
        </w:rPr>
        <w:t>3</w:t>
      </w:r>
      <w:r w:rsidR="00EC0A68">
        <w:rPr>
          <w:rFonts w:cs="Arial"/>
        </w:rPr>
        <w:tab/>
      </w:r>
      <w:r w:rsidR="00814C71">
        <w:rPr>
          <w:rFonts w:cs="Arial"/>
        </w:rPr>
        <w:t xml:space="preserve"> </w:t>
      </w:r>
    </w:p>
    <w:p w14:paraId="39009872" w14:textId="77777777" w:rsidR="00EC0A68" w:rsidRDefault="00EC0A68" w:rsidP="00CA349C">
      <w:pPr>
        <w:jc w:val="both"/>
        <w:rPr>
          <w:rFonts w:cs="Arial"/>
        </w:rPr>
      </w:pPr>
    </w:p>
    <w:p w14:paraId="61251F53" w14:textId="27905516" w:rsidR="009D2E01" w:rsidRDefault="001C4139" w:rsidP="00CA349C">
      <w:pPr>
        <w:jc w:val="both"/>
        <w:rPr>
          <w:rFonts w:cs="Arial"/>
          <w:b/>
          <w:bCs/>
          <w:sz w:val="28"/>
          <w:szCs w:val="28"/>
        </w:rPr>
      </w:pPr>
      <w:bookmarkStart w:id="0" w:name="_Hlk151110680"/>
      <w:r>
        <w:rPr>
          <w:rFonts w:cs="Arial"/>
          <w:b/>
          <w:bCs/>
          <w:sz w:val="28"/>
          <w:szCs w:val="28"/>
        </w:rPr>
        <w:t xml:space="preserve">Intec, Z und GrindTec 2025: </w:t>
      </w:r>
      <w:r w:rsidR="00AE256D">
        <w:rPr>
          <w:rFonts w:cs="Arial"/>
          <w:b/>
          <w:bCs/>
          <w:sz w:val="28"/>
          <w:szCs w:val="28"/>
        </w:rPr>
        <w:t>Anmeldephase für den</w:t>
      </w:r>
      <w:r w:rsidR="009D2E01">
        <w:rPr>
          <w:rFonts w:cs="Arial"/>
          <w:b/>
          <w:bCs/>
          <w:sz w:val="28"/>
          <w:szCs w:val="28"/>
        </w:rPr>
        <w:t xml:space="preserve"> </w:t>
      </w:r>
    </w:p>
    <w:p w14:paraId="7D373BC7" w14:textId="08813D9B" w:rsidR="00EC0A68" w:rsidRPr="00053074" w:rsidRDefault="00AE256D" w:rsidP="00CA349C">
      <w:pPr>
        <w:jc w:val="both"/>
        <w:rPr>
          <w:rFonts w:cs="Arial"/>
          <w:b/>
          <w:bCs/>
          <w:sz w:val="28"/>
          <w:szCs w:val="28"/>
        </w:rPr>
      </w:pPr>
      <w:r>
        <w:rPr>
          <w:rFonts w:cs="Arial"/>
          <w:b/>
          <w:bCs/>
          <w:sz w:val="28"/>
          <w:szCs w:val="28"/>
        </w:rPr>
        <w:t>internationalen Messeverbund</w:t>
      </w:r>
      <w:r w:rsidR="001C4139">
        <w:rPr>
          <w:rFonts w:cs="Arial"/>
          <w:b/>
          <w:bCs/>
          <w:sz w:val="28"/>
          <w:szCs w:val="28"/>
        </w:rPr>
        <w:t xml:space="preserve"> </w:t>
      </w:r>
      <w:r>
        <w:rPr>
          <w:rFonts w:cs="Arial"/>
          <w:b/>
          <w:bCs/>
          <w:sz w:val="28"/>
          <w:szCs w:val="28"/>
        </w:rPr>
        <w:t>gestartet</w:t>
      </w:r>
    </w:p>
    <w:p w14:paraId="40205CF0" w14:textId="77777777" w:rsidR="00B1412E" w:rsidRDefault="00B1412E" w:rsidP="00ED58C6">
      <w:pPr>
        <w:jc w:val="both"/>
        <w:rPr>
          <w:b/>
        </w:rPr>
      </w:pPr>
    </w:p>
    <w:p w14:paraId="349A2B58" w14:textId="2626EF07" w:rsidR="00523603" w:rsidRPr="00CA6B31" w:rsidRDefault="00240D9C" w:rsidP="00ED58C6">
      <w:pPr>
        <w:jc w:val="both"/>
        <w:rPr>
          <w:b/>
        </w:rPr>
      </w:pPr>
      <w:r w:rsidRPr="00CA6B31">
        <w:rPr>
          <w:b/>
        </w:rPr>
        <w:t xml:space="preserve">Die </w:t>
      </w:r>
      <w:r w:rsidR="00523603" w:rsidRPr="00CA6B31">
        <w:rPr>
          <w:b/>
        </w:rPr>
        <w:t xml:space="preserve">Vorbereitungen für die </w:t>
      </w:r>
      <w:r w:rsidRPr="00CA6B31">
        <w:rPr>
          <w:b/>
        </w:rPr>
        <w:t>nächst</w:t>
      </w:r>
      <w:r w:rsidR="00523603" w:rsidRPr="00CA6B31">
        <w:rPr>
          <w:b/>
        </w:rPr>
        <w:t>e Ausgabe de</w:t>
      </w:r>
      <w:r w:rsidR="001C4139" w:rsidRPr="00CA6B31">
        <w:rPr>
          <w:b/>
        </w:rPr>
        <w:t xml:space="preserve">r Industriemessen </w:t>
      </w:r>
      <w:r w:rsidRPr="00CA6B31">
        <w:rPr>
          <w:b/>
        </w:rPr>
        <w:t>Intec</w:t>
      </w:r>
      <w:r w:rsidR="001C4139" w:rsidRPr="00CA6B31">
        <w:rPr>
          <w:b/>
        </w:rPr>
        <w:t xml:space="preserve">, </w:t>
      </w:r>
      <w:r w:rsidRPr="00CA6B31">
        <w:rPr>
          <w:b/>
        </w:rPr>
        <w:t xml:space="preserve">Z </w:t>
      </w:r>
      <w:r w:rsidR="001C4139" w:rsidRPr="00CA6B31">
        <w:rPr>
          <w:b/>
        </w:rPr>
        <w:t>und GrindTec sind gestartet</w:t>
      </w:r>
      <w:r w:rsidR="00523603" w:rsidRPr="00CA6B31">
        <w:rPr>
          <w:b/>
        </w:rPr>
        <w:t>:</w:t>
      </w:r>
      <w:r w:rsidR="00C52D97" w:rsidRPr="00CA6B31">
        <w:rPr>
          <w:b/>
        </w:rPr>
        <w:t xml:space="preserve"> </w:t>
      </w:r>
      <w:r w:rsidR="001C4139" w:rsidRPr="00CA6B31">
        <w:rPr>
          <w:b/>
        </w:rPr>
        <w:t>V</w:t>
      </w:r>
      <w:r w:rsidR="00C52D97" w:rsidRPr="00CA6B31">
        <w:rPr>
          <w:b/>
        </w:rPr>
        <w:t xml:space="preserve">om </w:t>
      </w:r>
      <w:r w:rsidR="001C4139" w:rsidRPr="00CA6B31">
        <w:rPr>
          <w:b/>
        </w:rPr>
        <w:t>11</w:t>
      </w:r>
      <w:r w:rsidR="00C52D97" w:rsidRPr="00CA6B31">
        <w:rPr>
          <w:b/>
        </w:rPr>
        <w:t>. bis 1</w:t>
      </w:r>
      <w:r w:rsidR="001C4139" w:rsidRPr="00CA6B31">
        <w:rPr>
          <w:b/>
        </w:rPr>
        <w:t>4</w:t>
      </w:r>
      <w:r w:rsidR="00C52D97" w:rsidRPr="00CA6B31">
        <w:rPr>
          <w:b/>
        </w:rPr>
        <w:t xml:space="preserve">. </w:t>
      </w:r>
      <w:r w:rsidR="001C4139" w:rsidRPr="00CA6B31">
        <w:rPr>
          <w:b/>
        </w:rPr>
        <w:t>Mä</w:t>
      </w:r>
      <w:r w:rsidR="00C52D97" w:rsidRPr="00CA6B31">
        <w:rPr>
          <w:b/>
        </w:rPr>
        <w:t>rz 202</w:t>
      </w:r>
      <w:r w:rsidR="001C4139" w:rsidRPr="00CA6B31">
        <w:rPr>
          <w:b/>
        </w:rPr>
        <w:t>5</w:t>
      </w:r>
      <w:r w:rsidR="00C52D97" w:rsidRPr="00CA6B31">
        <w:rPr>
          <w:b/>
        </w:rPr>
        <w:t xml:space="preserve"> l</w:t>
      </w:r>
      <w:r w:rsidRPr="00CA6B31">
        <w:rPr>
          <w:b/>
        </w:rPr>
        <w:t>ä</w:t>
      </w:r>
      <w:r w:rsidR="00C52D97" w:rsidRPr="00CA6B31">
        <w:rPr>
          <w:b/>
        </w:rPr>
        <w:t>d</w:t>
      </w:r>
      <w:r w:rsidRPr="00CA6B31">
        <w:rPr>
          <w:b/>
        </w:rPr>
        <w:t>t</w:t>
      </w:r>
      <w:r w:rsidR="00C52D97" w:rsidRPr="00CA6B31">
        <w:rPr>
          <w:b/>
        </w:rPr>
        <w:t xml:space="preserve"> </w:t>
      </w:r>
      <w:r w:rsidR="001C4139" w:rsidRPr="00CA6B31">
        <w:rPr>
          <w:b/>
        </w:rPr>
        <w:t xml:space="preserve">der Messeverbund </w:t>
      </w:r>
      <w:r w:rsidR="00C52D97" w:rsidRPr="00CA6B31">
        <w:rPr>
          <w:b/>
        </w:rPr>
        <w:t xml:space="preserve">zum ersten wichtigen Branchentreff des Jahres </w:t>
      </w:r>
      <w:r w:rsidR="009D2E01" w:rsidRPr="00CA6B31">
        <w:rPr>
          <w:b/>
        </w:rPr>
        <w:t xml:space="preserve">für die metallbearbeitende Industrie sowie Zuliefer- und Werkzeugbranche </w:t>
      </w:r>
      <w:r w:rsidR="00C52D97" w:rsidRPr="00CA6B31">
        <w:rPr>
          <w:b/>
        </w:rPr>
        <w:t xml:space="preserve">in Europa </w:t>
      </w:r>
      <w:r w:rsidR="000120FD" w:rsidRPr="00CA6B31">
        <w:rPr>
          <w:b/>
        </w:rPr>
        <w:t xml:space="preserve">auf die </w:t>
      </w:r>
      <w:r w:rsidR="009D2E01" w:rsidRPr="00CA6B31">
        <w:rPr>
          <w:b/>
        </w:rPr>
        <w:t>Leipzig</w:t>
      </w:r>
      <w:r w:rsidR="000120FD" w:rsidRPr="00CA6B31">
        <w:rPr>
          <w:b/>
        </w:rPr>
        <w:t xml:space="preserve">er Messe </w:t>
      </w:r>
      <w:r w:rsidR="00C52D97" w:rsidRPr="00CA6B31">
        <w:rPr>
          <w:b/>
        </w:rPr>
        <w:t>ein.</w:t>
      </w:r>
      <w:r w:rsidR="009D2E01" w:rsidRPr="00CA6B31">
        <w:rPr>
          <w:b/>
        </w:rPr>
        <w:t xml:space="preserve"> </w:t>
      </w:r>
      <w:r w:rsidR="00287A1D" w:rsidRPr="00084BA1">
        <w:rPr>
          <w:b/>
        </w:rPr>
        <w:t xml:space="preserve">Das </w:t>
      </w:r>
      <w:r w:rsidR="00E731BD" w:rsidRPr="00084BA1">
        <w:rPr>
          <w:b/>
        </w:rPr>
        <w:t xml:space="preserve">internationale </w:t>
      </w:r>
      <w:r w:rsidR="00287A1D" w:rsidRPr="00084BA1">
        <w:rPr>
          <w:b/>
        </w:rPr>
        <w:t>Messetrio ist der zentrale Anlaufpunkt für die Erschließung de</w:t>
      </w:r>
      <w:r w:rsidR="002521B2" w:rsidRPr="00084BA1">
        <w:rPr>
          <w:b/>
        </w:rPr>
        <w:t xml:space="preserve">r </w:t>
      </w:r>
      <w:r w:rsidR="00287A1D" w:rsidRPr="00084BA1">
        <w:rPr>
          <w:b/>
        </w:rPr>
        <w:t>Absatzm</w:t>
      </w:r>
      <w:r w:rsidR="002521B2" w:rsidRPr="00084BA1">
        <w:rPr>
          <w:b/>
        </w:rPr>
        <w:t>ä</w:t>
      </w:r>
      <w:r w:rsidR="00287A1D" w:rsidRPr="00084BA1">
        <w:rPr>
          <w:b/>
        </w:rPr>
        <w:t xml:space="preserve">rkte </w:t>
      </w:r>
      <w:r w:rsidR="002521B2" w:rsidRPr="00084BA1">
        <w:rPr>
          <w:b/>
        </w:rPr>
        <w:t xml:space="preserve">in Ostdeutschland und </w:t>
      </w:r>
      <w:r w:rsidR="00287A1D" w:rsidRPr="00084BA1">
        <w:rPr>
          <w:b/>
        </w:rPr>
        <w:t xml:space="preserve">der angrenzenden Länder </w:t>
      </w:r>
      <w:r w:rsidR="00CA6B31" w:rsidRPr="00084BA1">
        <w:rPr>
          <w:b/>
        </w:rPr>
        <w:t>und</w:t>
      </w:r>
      <w:r w:rsidR="00287A1D" w:rsidRPr="00084BA1">
        <w:rPr>
          <w:b/>
        </w:rPr>
        <w:t xml:space="preserve"> vereint Leistungsanbieter </w:t>
      </w:r>
      <w:r w:rsidR="00FC31EB">
        <w:rPr>
          <w:b/>
        </w:rPr>
        <w:t>und</w:t>
      </w:r>
      <w:r w:rsidR="00CA6B31" w:rsidRPr="00084BA1">
        <w:rPr>
          <w:b/>
        </w:rPr>
        <w:t xml:space="preserve"> </w:t>
      </w:r>
      <w:r w:rsidR="00287A1D" w:rsidRPr="00084BA1">
        <w:rPr>
          <w:b/>
        </w:rPr>
        <w:t xml:space="preserve">Anwender aus </w:t>
      </w:r>
      <w:r w:rsidR="00CA6B31" w:rsidRPr="00084BA1">
        <w:rPr>
          <w:b/>
        </w:rPr>
        <w:t>ganz Europa</w:t>
      </w:r>
      <w:r w:rsidR="00287A1D" w:rsidRPr="00084BA1">
        <w:rPr>
          <w:b/>
        </w:rPr>
        <w:t xml:space="preserve">. </w:t>
      </w:r>
      <w:r w:rsidR="00393C13" w:rsidRPr="00084BA1">
        <w:rPr>
          <w:b/>
        </w:rPr>
        <w:t>A</w:t>
      </w:r>
      <w:r w:rsidR="00084BA1">
        <w:rPr>
          <w:b/>
        </w:rPr>
        <w:t>ussteller können sich a</w:t>
      </w:r>
      <w:r w:rsidR="000120FD" w:rsidRPr="00084BA1">
        <w:rPr>
          <w:b/>
        </w:rPr>
        <w:t xml:space="preserve">b sofort </w:t>
      </w:r>
      <w:r w:rsidR="0011413A" w:rsidRPr="00084BA1">
        <w:rPr>
          <w:b/>
        </w:rPr>
        <w:t>anmelden</w:t>
      </w:r>
      <w:r w:rsidR="00C52D97" w:rsidRPr="00084BA1">
        <w:rPr>
          <w:b/>
        </w:rPr>
        <w:t>.</w:t>
      </w:r>
      <w:r w:rsidR="0011413A" w:rsidRPr="00CA6B31">
        <w:rPr>
          <w:b/>
        </w:rPr>
        <w:t xml:space="preserve"> </w:t>
      </w:r>
    </w:p>
    <w:p w14:paraId="330EFF1D" w14:textId="615DBCCC" w:rsidR="009D2E01" w:rsidRDefault="009D2E01" w:rsidP="00ED58C6">
      <w:pPr>
        <w:jc w:val="both"/>
        <w:rPr>
          <w:b/>
        </w:rPr>
      </w:pPr>
    </w:p>
    <w:p w14:paraId="3C8E667A" w14:textId="11EBE804" w:rsidR="000120FD" w:rsidRPr="007122DC" w:rsidRDefault="00084BA1" w:rsidP="00ED58C6">
      <w:pPr>
        <w:jc w:val="both"/>
        <w:rPr>
          <w:rFonts w:cs="Arial"/>
          <w:szCs w:val="22"/>
        </w:rPr>
      </w:pPr>
      <w:bookmarkStart w:id="1" w:name="_Hlk151450775"/>
      <w:r w:rsidRPr="007122DC">
        <w:rPr>
          <w:rFonts w:cs="Arial"/>
          <w:szCs w:val="22"/>
        </w:rPr>
        <w:t xml:space="preserve">Im März dieses Jahres nutzten unter anderem weltweit agierende Technologieführer aus dem Werkzeugmaschinenbau, renommierte Anbieter von Präzisionswerkzeugen, Spezialisten für Automatisierungslösungen, innovative Zulieferer </w:t>
      </w:r>
      <w:r w:rsidR="00FC31EB" w:rsidRPr="007122DC">
        <w:rPr>
          <w:rFonts w:cs="Arial"/>
          <w:szCs w:val="22"/>
        </w:rPr>
        <w:t>sowie namhafte</w:t>
      </w:r>
      <w:r w:rsidRPr="007122DC">
        <w:rPr>
          <w:rFonts w:cs="Arial"/>
          <w:szCs w:val="22"/>
        </w:rPr>
        <w:t xml:space="preserve"> Anbieter von Werkzeugbearbeitungssystemen d</w:t>
      </w:r>
      <w:r w:rsidR="001B3C6C">
        <w:rPr>
          <w:rFonts w:cs="Arial"/>
          <w:szCs w:val="22"/>
        </w:rPr>
        <w:t xml:space="preserve">ie Intec, Z und GrindTec </w:t>
      </w:r>
      <w:r w:rsidRPr="007122DC">
        <w:rPr>
          <w:rFonts w:cs="Arial"/>
          <w:szCs w:val="22"/>
        </w:rPr>
        <w:t>als attraktiven</w:t>
      </w:r>
      <w:r w:rsidR="00FC31EB" w:rsidRPr="007122DC">
        <w:rPr>
          <w:rFonts w:cs="Arial"/>
          <w:szCs w:val="22"/>
        </w:rPr>
        <w:t xml:space="preserve">, </w:t>
      </w:r>
      <w:r w:rsidRPr="007122DC">
        <w:rPr>
          <w:rFonts w:cs="Arial"/>
          <w:szCs w:val="22"/>
        </w:rPr>
        <w:t xml:space="preserve">effizienten Marktplatz. </w:t>
      </w:r>
      <w:bookmarkEnd w:id="1"/>
      <w:r w:rsidR="001B3C6C" w:rsidRPr="001B3C6C">
        <w:rPr>
          <w:rFonts w:cs="Arial"/>
          <w:szCs w:val="22"/>
        </w:rPr>
        <w:t>Die vergangene Ausgabe des internationalen Messetrios war ein voller Erfolg: 821 Aussteller aus 29 Ländern präsentierten ihre Produktneuheiten, 19.300 Besucher aus 49 Ländern waren vor Ort.</w:t>
      </w:r>
      <w:r w:rsidR="001B3C6C">
        <w:rPr>
          <w:rFonts w:cs="Arial"/>
          <w:szCs w:val="22"/>
        </w:rPr>
        <w:t xml:space="preserve"> </w:t>
      </w:r>
    </w:p>
    <w:bookmarkEnd w:id="0"/>
    <w:p w14:paraId="31C7B19A" w14:textId="77777777" w:rsidR="00E731BD" w:rsidRPr="007122DC" w:rsidRDefault="00E731BD" w:rsidP="00ED58C6">
      <w:pPr>
        <w:jc w:val="both"/>
        <w:rPr>
          <w:rFonts w:cs="Arial"/>
          <w:szCs w:val="22"/>
        </w:rPr>
      </w:pPr>
    </w:p>
    <w:p w14:paraId="7D84FCE0" w14:textId="24378672" w:rsidR="005A4BC9" w:rsidRPr="007122DC" w:rsidRDefault="005A4BC9" w:rsidP="00ED58C6">
      <w:pPr>
        <w:jc w:val="both"/>
        <w:rPr>
          <w:rFonts w:cs="Arial"/>
          <w:szCs w:val="22"/>
        </w:rPr>
      </w:pPr>
      <w:r w:rsidRPr="009317B1">
        <w:rPr>
          <w:rFonts w:cs="Arial"/>
          <w:szCs w:val="22"/>
        </w:rPr>
        <w:t>„Unser Messeverbund zeigte sich innovativ, leistungsstark und international. Die Aussteller und Besucher waren mit dem Messeverlauf sehr zufrieden. Dies bietet uns beste Voraussetzungen für die Vorbereitungen der nächsten Auflage von Intec, Z und GrindTec“, erklärt Markus Geisenberger, Geschäftsführer der Leipziger Messe, und fügt hinzu: „Auch im Jahr 2025 ist unser Messetrio der optimale Jahresauftakt für Investitionsentscheidungen und damit ein Pflichttermin für die Branche. Auf die Aussteller und Besucher warten vier Tage voller Inspiration, Networking und guter Geschäfte.“</w:t>
      </w:r>
    </w:p>
    <w:p w14:paraId="4CD594D3" w14:textId="4424D4E8" w:rsidR="00123E10" w:rsidRPr="007122DC" w:rsidRDefault="00123E10" w:rsidP="00F57291">
      <w:pPr>
        <w:pStyle w:val="WW-VorformatierterText11"/>
        <w:widowControl/>
        <w:suppressAutoHyphens w:val="0"/>
        <w:jc w:val="both"/>
        <w:rPr>
          <w:rFonts w:eastAsiaTheme="minorHAnsi" w:cs="Arial"/>
          <w:b/>
          <w:szCs w:val="22"/>
          <w:lang w:eastAsia="en-US"/>
        </w:rPr>
      </w:pPr>
    </w:p>
    <w:p w14:paraId="54089801" w14:textId="77777777" w:rsidR="00C5225F" w:rsidRDefault="00C5225F" w:rsidP="00F57291">
      <w:pPr>
        <w:pStyle w:val="WW-VorformatierterText11"/>
        <w:widowControl/>
        <w:suppressAutoHyphens w:val="0"/>
        <w:jc w:val="both"/>
        <w:rPr>
          <w:rFonts w:eastAsiaTheme="minorHAnsi" w:cs="Arial"/>
          <w:b/>
          <w:szCs w:val="22"/>
          <w:lang w:eastAsia="en-US"/>
        </w:rPr>
      </w:pPr>
    </w:p>
    <w:p w14:paraId="15EA5D44" w14:textId="5AD23B0D" w:rsidR="00F57291" w:rsidRPr="00EF698F" w:rsidRDefault="00EF698F" w:rsidP="00F57291">
      <w:pPr>
        <w:pStyle w:val="WW-VorformatierterText11"/>
        <w:widowControl/>
        <w:suppressAutoHyphens w:val="0"/>
        <w:jc w:val="both"/>
        <w:rPr>
          <w:rFonts w:eastAsia="Times New Roman" w:cs="Arial"/>
          <w:b/>
        </w:rPr>
      </w:pPr>
      <w:r>
        <w:rPr>
          <w:rFonts w:eastAsiaTheme="minorHAnsi" w:cs="Arial"/>
          <w:b/>
          <w:szCs w:val="22"/>
          <w:lang w:eastAsia="en-US"/>
        </w:rPr>
        <w:lastRenderedPageBreak/>
        <w:t>Bewährtes, e</w:t>
      </w:r>
      <w:r w:rsidRPr="00EF698F">
        <w:rPr>
          <w:rFonts w:eastAsiaTheme="minorHAnsi" w:cs="Arial"/>
          <w:b/>
          <w:szCs w:val="22"/>
          <w:lang w:eastAsia="en-US"/>
        </w:rPr>
        <w:t xml:space="preserve">rfolgreiches </w:t>
      </w:r>
      <w:r>
        <w:rPr>
          <w:rFonts w:eastAsiaTheme="minorHAnsi" w:cs="Arial"/>
          <w:b/>
          <w:szCs w:val="22"/>
          <w:lang w:eastAsia="en-US"/>
        </w:rPr>
        <w:t>Messek</w:t>
      </w:r>
      <w:r w:rsidRPr="00EF698F">
        <w:rPr>
          <w:rFonts w:eastAsiaTheme="minorHAnsi" w:cs="Arial"/>
          <w:b/>
          <w:szCs w:val="22"/>
          <w:lang w:eastAsia="en-US"/>
        </w:rPr>
        <w:t>onzept wird fortgeführt</w:t>
      </w:r>
    </w:p>
    <w:p w14:paraId="5873EAA4" w14:textId="77777777" w:rsidR="008B75ED" w:rsidRPr="00366481" w:rsidRDefault="008B75ED" w:rsidP="00ED58C6">
      <w:pPr>
        <w:jc w:val="both"/>
        <w:rPr>
          <w:rFonts w:cs="Arial"/>
          <w:highlight w:val="yellow"/>
        </w:rPr>
      </w:pPr>
    </w:p>
    <w:p w14:paraId="74B7D7C6" w14:textId="21B1997C" w:rsidR="00FB644E" w:rsidRPr="001C2BBE" w:rsidRDefault="00F850FA" w:rsidP="00FB644E">
      <w:pPr>
        <w:jc w:val="both"/>
        <w:rPr>
          <w:rFonts w:cs="Arial"/>
        </w:rPr>
      </w:pPr>
      <w:r>
        <w:rPr>
          <w:rFonts w:cs="Arial"/>
        </w:rPr>
        <w:t>Während</w:t>
      </w:r>
      <w:r w:rsidR="00B83A67" w:rsidRPr="002009AF">
        <w:rPr>
          <w:rFonts w:cs="Arial"/>
        </w:rPr>
        <w:t xml:space="preserve"> der Intec, Z und GrindTec 2025 stehen wieder neue Technologien aus der metall</w:t>
      </w:r>
      <w:r w:rsidR="00010422">
        <w:rPr>
          <w:rFonts w:cs="Arial"/>
        </w:rPr>
        <w:t>be</w:t>
      </w:r>
      <w:r w:rsidR="00B83A67" w:rsidRPr="002009AF">
        <w:rPr>
          <w:rFonts w:cs="Arial"/>
        </w:rPr>
        <w:t xml:space="preserve">arbeitenden Industrie sowie Zuliefer- und Werkzeugbranche im </w:t>
      </w:r>
      <w:r w:rsidR="00AB74C6">
        <w:rPr>
          <w:rFonts w:cs="Arial"/>
        </w:rPr>
        <w:t>Mittelpunkt</w:t>
      </w:r>
      <w:r w:rsidR="00B83A67" w:rsidRPr="002009AF">
        <w:rPr>
          <w:rFonts w:cs="Arial"/>
        </w:rPr>
        <w:t>.</w:t>
      </w:r>
      <w:r w:rsidR="00B83A67" w:rsidRPr="002009AF">
        <w:t xml:space="preserve"> </w:t>
      </w:r>
      <w:r w:rsidR="008075C7">
        <w:t xml:space="preserve">Auf der </w:t>
      </w:r>
      <w:r w:rsidR="005368DD" w:rsidRPr="002009AF">
        <w:t xml:space="preserve">Intec </w:t>
      </w:r>
      <w:r w:rsidR="008075C7">
        <w:t xml:space="preserve">können </w:t>
      </w:r>
      <w:r w:rsidR="005A0D46">
        <w:t xml:space="preserve">sich </w:t>
      </w:r>
      <w:r w:rsidR="008075C7">
        <w:t xml:space="preserve">die Besucher </w:t>
      </w:r>
      <w:r w:rsidR="005A0D46">
        <w:t xml:space="preserve">insbesondere </w:t>
      </w:r>
      <w:r w:rsidR="008075C7">
        <w:t>über W</w:t>
      </w:r>
      <w:r w:rsidR="005368DD" w:rsidRPr="002009AF">
        <w:t>erkzeugmaschinen, Maschinenkomponenten, Werkzeuge und Spannmittel sowie Fertigungsautomation und Robotik</w:t>
      </w:r>
      <w:r w:rsidR="008075C7">
        <w:t xml:space="preserve"> informieren</w:t>
      </w:r>
      <w:r w:rsidR="005368DD" w:rsidRPr="002009AF">
        <w:t xml:space="preserve">. </w:t>
      </w:r>
      <w:r w:rsidR="008075C7">
        <w:t>D</w:t>
      </w:r>
      <w:r w:rsidR="005368DD" w:rsidRPr="002009AF">
        <w:t>ie Z</w:t>
      </w:r>
      <w:r w:rsidR="0013105F" w:rsidRPr="002009AF">
        <w:t xml:space="preserve"> </w:t>
      </w:r>
      <w:r w:rsidR="008075C7">
        <w:t xml:space="preserve">ist hingegen </w:t>
      </w:r>
      <w:r w:rsidR="005368DD" w:rsidRPr="002009AF">
        <w:t>auf innovative</w:t>
      </w:r>
      <w:r w:rsidR="0013105F" w:rsidRPr="002009AF">
        <w:t>,</w:t>
      </w:r>
      <w:r w:rsidR="005368DD" w:rsidRPr="002009AF">
        <w:t xml:space="preserve"> flexible Zulieferleistungen </w:t>
      </w:r>
      <w:r w:rsidR="005368DD" w:rsidRPr="0012279E">
        <w:t>für die Industrie spezialisiert</w:t>
      </w:r>
      <w:r w:rsidR="008075C7" w:rsidRPr="0012279E">
        <w:t xml:space="preserve"> – und der Fokus der </w:t>
      </w:r>
      <w:r w:rsidR="005368DD" w:rsidRPr="0012279E">
        <w:t xml:space="preserve">GrindTec </w:t>
      </w:r>
      <w:r w:rsidR="008075C7" w:rsidRPr="0012279E">
        <w:t>liegt</w:t>
      </w:r>
      <w:r w:rsidR="005368DD" w:rsidRPr="0012279E">
        <w:t xml:space="preserve"> auf Schleifmaschinen, Werkzeugbearbeitungssystemen</w:t>
      </w:r>
      <w:r w:rsidR="0013105F" w:rsidRPr="0012279E">
        <w:t xml:space="preserve"> und </w:t>
      </w:r>
      <w:r w:rsidR="005368DD" w:rsidRPr="0012279E">
        <w:t xml:space="preserve">deren Automation </w:t>
      </w:r>
      <w:r w:rsidR="0013105F" w:rsidRPr="0012279E">
        <w:t>sowie</w:t>
      </w:r>
      <w:r w:rsidR="005368DD" w:rsidRPr="0012279E">
        <w:t xml:space="preserve"> Schleifmitteln. </w:t>
      </w:r>
      <w:r w:rsidR="0013105F" w:rsidRPr="0012279E">
        <w:t>„</w:t>
      </w:r>
      <w:r w:rsidR="002009AF" w:rsidRPr="0012279E">
        <w:t xml:space="preserve">Unser </w:t>
      </w:r>
      <w:r w:rsidR="002009AF" w:rsidRPr="001C2BBE">
        <w:t>Messe</w:t>
      </w:r>
      <w:r w:rsidR="00650047" w:rsidRPr="001C2BBE">
        <w:t>trio</w:t>
      </w:r>
      <w:r w:rsidR="002009AF" w:rsidRPr="001C2BBE">
        <w:t xml:space="preserve"> bildet die komplette Wertschöpfungskette der Metallbearbeitung ab</w:t>
      </w:r>
      <w:r w:rsidR="00650047" w:rsidRPr="001C2BBE">
        <w:t xml:space="preserve"> und </w:t>
      </w:r>
      <w:r w:rsidR="008F7D95" w:rsidRPr="001C2BBE">
        <w:t>ergänz</w:t>
      </w:r>
      <w:r w:rsidR="00650047" w:rsidRPr="001C2BBE">
        <w:t>t</w:t>
      </w:r>
      <w:r w:rsidR="008F7D95" w:rsidRPr="001C2BBE">
        <w:t xml:space="preserve"> sich</w:t>
      </w:r>
      <w:r w:rsidR="002009AF" w:rsidRPr="001C2BBE">
        <w:t xml:space="preserve"> ideal.</w:t>
      </w:r>
      <w:r w:rsidR="0013105F" w:rsidRPr="001C2BBE">
        <w:t xml:space="preserve"> </w:t>
      </w:r>
      <w:r w:rsidR="002009AF" w:rsidRPr="001C2BBE">
        <w:rPr>
          <w:rFonts w:cs="Arial"/>
        </w:rPr>
        <w:t>D</w:t>
      </w:r>
      <w:r w:rsidR="008F7D95" w:rsidRPr="001C2BBE">
        <w:rPr>
          <w:rFonts w:cs="Arial"/>
        </w:rPr>
        <w:t>iese</w:t>
      </w:r>
      <w:r w:rsidR="002009AF" w:rsidRPr="001C2BBE">
        <w:rPr>
          <w:rFonts w:cs="Arial"/>
        </w:rPr>
        <w:t xml:space="preserve">s erfolgreiche </w:t>
      </w:r>
      <w:r w:rsidR="00EF698F">
        <w:rPr>
          <w:rFonts w:cs="Arial"/>
        </w:rPr>
        <w:t>K</w:t>
      </w:r>
      <w:r w:rsidR="002009AF" w:rsidRPr="001C2BBE">
        <w:rPr>
          <w:rFonts w:cs="Arial"/>
        </w:rPr>
        <w:t xml:space="preserve">onzept </w:t>
      </w:r>
      <w:r w:rsidR="00EF75FF" w:rsidRPr="001C2BBE">
        <w:rPr>
          <w:rFonts w:cs="Arial"/>
        </w:rPr>
        <w:t xml:space="preserve">führen wir fort </w:t>
      </w:r>
      <w:r w:rsidR="002009AF" w:rsidRPr="001C2BBE">
        <w:rPr>
          <w:rFonts w:cs="Arial"/>
        </w:rPr>
        <w:t xml:space="preserve">und </w:t>
      </w:r>
      <w:r w:rsidR="00EF75FF" w:rsidRPr="001C2BBE">
        <w:rPr>
          <w:rFonts w:cs="Arial"/>
        </w:rPr>
        <w:t xml:space="preserve">entwickeln es </w:t>
      </w:r>
      <w:r w:rsidR="002009AF" w:rsidRPr="001C2BBE">
        <w:rPr>
          <w:rFonts w:cs="Arial"/>
        </w:rPr>
        <w:t xml:space="preserve">nach den Bedürfnissen der Branche weiter. </w:t>
      </w:r>
      <w:r w:rsidR="00EF698F">
        <w:rPr>
          <w:rFonts w:cs="Arial"/>
        </w:rPr>
        <w:t>So wollen wir f</w:t>
      </w:r>
      <w:r w:rsidR="0012279E" w:rsidRPr="001C2BBE">
        <w:rPr>
          <w:rFonts w:cs="Arial"/>
        </w:rPr>
        <w:t xml:space="preserve">ür die </w:t>
      </w:r>
      <w:r w:rsidR="00EF698F">
        <w:rPr>
          <w:rFonts w:cs="Arial"/>
        </w:rPr>
        <w:t xml:space="preserve">international ausgerichtete </w:t>
      </w:r>
      <w:r w:rsidR="00FB644E" w:rsidRPr="001C2BBE">
        <w:rPr>
          <w:rFonts w:cs="Arial"/>
        </w:rPr>
        <w:t>GrindTec</w:t>
      </w:r>
      <w:r w:rsidR="0012279E" w:rsidRPr="001C2BBE">
        <w:rPr>
          <w:rFonts w:cs="Arial"/>
        </w:rPr>
        <w:t xml:space="preserve"> </w:t>
      </w:r>
      <w:r w:rsidR="00EF698F">
        <w:rPr>
          <w:rFonts w:cs="Arial"/>
        </w:rPr>
        <w:t>zu</w:t>
      </w:r>
      <w:r w:rsidR="009C0EF6" w:rsidRPr="001C2BBE">
        <w:rPr>
          <w:rFonts w:cs="Arial"/>
        </w:rPr>
        <w:t>künftig</w:t>
      </w:r>
      <w:r w:rsidR="0012279E" w:rsidRPr="001C2BBE">
        <w:rPr>
          <w:rFonts w:cs="Arial"/>
        </w:rPr>
        <w:t xml:space="preserve"> </w:t>
      </w:r>
      <w:r w:rsidR="009C0EF6" w:rsidRPr="001C2BBE">
        <w:rPr>
          <w:rFonts w:cs="Arial"/>
        </w:rPr>
        <w:t>ver</w:t>
      </w:r>
      <w:r w:rsidR="0012279E" w:rsidRPr="001C2BBE">
        <w:rPr>
          <w:rFonts w:cs="Arial"/>
        </w:rPr>
        <w:t>stärkt</w:t>
      </w:r>
      <w:r w:rsidR="009C0EF6" w:rsidRPr="001C2BBE">
        <w:rPr>
          <w:rFonts w:cs="Arial"/>
        </w:rPr>
        <w:t xml:space="preserve"> </w:t>
      </w:r>
      <w:r w:rsidR="0012279E" w:rsidRPr="001C2BBE">
        <w:rPr>
          <w:rFonts w:cs="Arial"/>
        </w:rPr>
        <w:t>auch B</w:t>
      </w:r>
      <w:r w:rsidR="009C0EF6" w:rsidRPr="001C2BBE">
        <w:rPr>
          <w:rFonts w:cs="Arial"/>
        </w:rPr>
        <w:t xml:space="preserve">esucher aus </w:t>
      </w:r>
      <w:r w:rsidR="0012279E" w:rsidRPr="001C2BBE">
        <w:rPr>
          <w:rFonts w:cs="Arial"/>
        </w:rPr>
        <w:t>os</w:t>
      </w:r>
      <w:r w:rsidR="009C0EF6" w:rsidRPr="001C2BBE">
        <w:rPr>
          <w:rFonts w:cs="Arial"/>
        </w:rPr>
        <w:t>teurop</w:t>
      </w:r>
      <w:r w:rsidR="0012279E" w:rsidRPr="001C2BBE">
        <w:rPr>
          <w:rFonts w:cs="Arial"/>
        </w:rPr>
        <w:t>äischen Lände</w:t>
      </w:r>
      <w:r w:rsidR="00EF698F">
        <w:rPr>
          <w:rFonts w:cs="Arial"/>
        </w:rPr>
        <w:t xml:space="preserve">rn wie </w:t>
      </w:r>
      <w:r w:rsidR="0012279E" w:rsidRPr="001C2BBE">
        <w:rPr>
          <w:rFonts w:cs="Arial"/>
        </w:rPr>
        <w:t xml:space="preserve">Polen </w:t>
      </w:r>
      <w:r w:rsidR="002C203D" w:rsidRPr="001C2BBE">
        <w:rPr>
          <w:rFonts w:cs="Arial"/>
        </w:rPr>
        <w:t>oder</w:t>
      </w:r>
      <w:r w:rsidR="0012279E" w:rsidRPr="001C2BBE">
        <w:rPr>
          <w:rFonts w:cs="Arial"/>
        </w:rPr>
        <w:t xml:space="preserve"> Tschechien</w:t>
      </w:r>
      <w:r w:rsidR="009C0EF6" w:rsidRPr="001C2BBE">
        <w:rPr>
          <w:rFonts w:cs="Arial"/>
        </w:rPr>
        <w:t xml:space="preserve"> </w:t>
      </w:r>
      <w:r w:rsidR="0012279E" w:rsidRPr="001C2BBE">
        <w:rPr>
          <w:rFonts w:cs="Arial"/>
        </w:rPr>
        <w:t xml:space="preserve">ansprechen </w:t>
      </w:r>
      <w:r w:rsidR="00EF698F">
        <w:rPr>
          <w:rFonts w:cs="Arial"/>
        </w:rPr>
        <w:t xml:space="preserve">und begeistern </w:t>
      </w:r>
      <w:r w:rsidR="002009AF" w:rsidRPr="001C2BBE">
        <w:rPr>
          <w:rFonts w:cs="Arial"/>
        </w:rPr>
        <w:t xml:space="preserve">– </w:t>
      </w:r>
      <w:r w:rsidR="002C203D" w:rsidRPr="001C2BBE">
        <w:rPr>
          <w:rFonts w:cs="Arial"/>
        </w:rPr>
        <w:t>für</w:t>
      </w:r>
      <w:r w:rsidR="00EF698F">
        <w:rPr>
          <w:rFonts w:cs="Arial"/>
        </w:rPr>
        <w:t xml:space="preserve"> die</w:t>
      </w:r>
      <w:r w:rsidR="002C203D" w:rsidRPr="001C2BBE">
        <w:rPr>
          <w:rFonts w:cs="Arial"/>
        </w:rPr>
        <w:t xml:space="preserve"> </w:t>
      </w:r>
      <w:r w:rsidR="00FB644E" w:rsidRPr="001C2BBE">
        <w:rPr>
          <w:rFonts w:cs="Arial"/>
        </w:rPr>
        <w:t>Intec und Z</w:t>
      </w:r>
      <w:r w:rsidR="00841692" w:rsidRPr="001C2BBE">
        <w:rPr>
          <w:rFonts w:cs="Arial"/>
        </w:rPr>
        <w:t xml:space="preserve"> </w:t>
      </w:r>
      <w:r w:rsidR="002C203D" w:rsidRPr="001C2BBE">
        <w:rPr>
          <w:rFonts w:cs="Arial"/>
        </w:rPr>
        <w:t xml:space="preserve">gelingt dies </w:t>
      </w:r>
      <w:r w:rsidR="00EF698F">
        <w:rPr>
          <w:rFonts w:cs="Arial"/>
        </w:rPr>
        <w:t>bereits</w:t>
      </w:r>
      <w:r w:rsidR="002C203D" w:rsidRPr="001C2BBE">
        <w:rPr>
          <w:rFonts w:cs="Arial"/>
        </w:rPr>
        <w:t xml:space="preserve"> </w:t>
      </w:r>
      <w:r w:rsidR="00650047" w:rsidRPr="001C2BBE">
        <w:rPr>
          <w:rFonts w:cs="Arial"/>
        </w:rPr>
        <w:t xml:space="preserve">seit vielen Jahren </w:t>
      </w:r>
      <w:r w:rsidR="002C203D" w:rsidRPr="001C2BBE">
        <w:rPr>
          <w:rFonts w:cs="Arial"/>
        </w:rPr>
        <w:t>sehr gut</w:t>
      </w:r>
      <w:r w:rsidR="002009AF" w:rsidRPr="001C2BBE">
        <w:rPr>
          <w:rFonts w:cs="Arial"/>
        </w:rPr>
        <w:t>“</w:t>
      </w:r>
      <w:r w:rsidR="008075C7" w:rsidRPr="001C2BBE">
        <w:rPr>
          <w:rFonts w:cs="Arial"/>
        </w:rPr>
        <w:t xml:space="preserve">, </w:t>
      </w:r>
      <w:r w:rsidR="00626C75">
        <w:rPr>
          <w:rFonts w:cs="Arial"/>
        </w:rPr>
        <w:t>berichte</w:t>
      </w:r>
      <w:r w:rsidR="002C203D" w:rsidRPr="001C2BBE">
        <w:rPr>
          <w:rFonts w:cs="Arial"/>
        </w:rPr>
        <w:t>t</w:t>
      </w:r>
      <w:r w:rsidR="008075C7" w:rsidRPr="001C2BBE">
        <w:rPr>
          <w:rFonts w:cs="Arial"/>
        </w:rPr>
        <w:t xml:space="preserve"> </w:t>
      </w:r>
      <w:r w:rsidR="008075C7" w:rsidRPr="001C2BBE">
        <w:t>Projektdirektorin Ulrike Lange.</w:t>
      </w:r>
    </w:p>
    <w:p w14:paraId="10D7183E" w14:textId="77777777" w:rsidR="00841692" w:rsidRDefault="00841692" w:rsidP="001E4D84">
      <w:pPr>
        <w:jc w:val="both"/>
        <w:rPr>
          <w:rFonts w:cs="Arial"/>
        </w:rPr>
      </w:pPr>
    </w:p>
    <w:p w14:paraId="1FC6328E" w14:textId="3EC3C6FC" w:rsidR="00CC4DD3" w:rsidRDefault="00E37FF9" w:rsidP="001E4D84">
      <w:pPr>
        <w:jc w:val="both"/>
        <w:rPr>
          <w:rFonts w:cs="Arial"/>
        </w:rPr>
      </w:pPr>
      <w:r>
        <w:rPr>
          <w:rFonts w:cs="Arial"/>
        </w:rPr>
        <w:t>N</w:t>
      </w:r>
      <w:r w:rsidR="0050464E">
        <w:rPr>
          <w:rFonts w:cs="Arial"/>
        </w:rPr>
        <w:t xml:space="preserve">eben zahlreichen Gesprächen zu aktuellen Branchentrends </w:t>
      </w:r>
      <w:r>
        <w:rPr>
          <w:rFonts w:cs="Arial"/>
        </w:rPr>
        <w:t>an den Messeständen</w:t>
      </w:r>
      <w:r w:rsidR="0050464E">
        <w:rPr>
          <w:rFonts w:cs="Arial"/>
        </w:rPr>
        <w:t xml:space="preserve">, werden </w:t>
      </w:r>
      <w:r>
        <w:rPr>
          <w:rFonts w:cs="Arial"/>
        </w:rPr>
        <w:t xml:space="preserve">auch </w:t>
      </w:r>
      <w:r w:rsidR="006F3BA3">
        <w:rPr>
          <w:rFonts w:cs="Arial"/>
        </w:rPr>
        <w:t>im Fachprogramm z</w:t>
      </w:r>
      <w:r w:rsidR="00976536">
        <w:rPr>
          <w:rFonts w:cs="Arial"/>
        </w:rPr>
        <w:t xml:space="preserve">ukunftsweisende Themen </w:t>
      </w:r>
      <w:r>
        <w:rPr>
          <w:rFonts w:cs="Arial"/>
        </w:rPr>
        <w:t xml:space="preserve">wie </w:t>
      </w:r>
      <w:r w:rsidR="0050464E">
        <w:rPr>
          <w:rFonts w:cs="Arial"/>
        </w:rPr>
        <w:t xml:space="preserve">zum Beispiel </w:t>
      </w:r>
      <w:r w:rsidR="00976536" w:rsidRPr="00313E94">
        <w:rPr>
          <w:rFonts w:cs="Arial"/>
        </w:rPr>
        <w:t>additive Fertigung</w:t>
      </w:r>
      <w:r w:rsidR="00976536">
        <w:rPr>
          <w:rFonts w:cs="Arial"/>
        </w:rPr>
        <w:t xml:space="preserve"> </w:t>
      </w:r>
      <w:r>
        <w:rPr>
          <w:rFonts w:cs="Arial"/>
        </w:rPr>
        <w:t>oder</w:t>
      </w:r>
      <w:r w:rsidR="00976536" w:rsidRPr="00313E94">
        <w:rPr>
          <w:rFonts w:cs="Arial"/>
        </w:rPr>
        <w:t xml:space="preserve"> Wertschöpfung durch Wasserstof</w:t>
      </w:r>
      <w:r w:rsidR="00CC4DD3">
        <w:rPr>
          <w:rFonts w:cs="Arial"/>
        </w:rPr>
        <w:t>f</w:t>
      </w:r>
      <w:r w:rsidR="007D64E1">
        <w:rPr>
          <w:rFonts w:cs="Arial"/>
        </w:rPr>
        <w:t xml:space="preserve"> beleuchtet</w:t>
      </w:r>
      <w:r w:rsidR="00211478">
        <w:rPr>
          <w:rFonts w:cs="Arial"/>
        </w:rPr>
        <w:t>.</w:t>
      </w:r>
      <w:r w:rsidR="00976536">
        <w:rPr>
          <w:rFonts w:cs="Arial"/>
        </w:rPr>
        <w:t xml:space="preserve"> </w:t>
      </w:r>
      <w:r>
        <w:rPr>
          <w:rFonts w:cs="Arial"/>
        </w:rPr>
        <w:t xml:space="preserve">Die </w:t>
      </w:r>
      <w:r w:rsidR="0050464E">
        <w:rPr>
          <w:rFonts w:cs="Arial"/>
        </w:rPr>
        <w:t xml:space="preserve">Herausforderungen und </w:t>
      </w:r>
      <w:r>
        <w:rPr>
          <w:rFonts w:cs="Arial"/>
        </w:rPr>
        <w:t xml:space="preserve">Chancen </w:t>
      </w:r>
      <w:r w:rsidR="00CC4DD3">
        <w:rPr>
          <w:rFonts w:cs="Arial"/>
        </w:rPr>
        <w:t xml:space="preserve">in </w:t>
      </w:r>
      <w:r w:rsidR="00B83A67">
        <w:rPr>
          <w:rFonts w:cs="Arial"/>
        </w:rPr>
        <w:t xml:space="preserve">den Bereichen </w:t>
      </w:r>
      <w:r w:rsidR="00CC4DD3" w:rsidRPr="00CC4DD3">
        <w:rPr>
          <w:rFonts w:cs="Arial"/>
        </w:rPr>
        <w:t>Digitalisierung</w:t>
      </w:r>
      <w:r w:rsidR="00CC4DD3">
        <w:rPr>
          <w:rFonts w:cs="Arial"/>
        </w:rPr>
        <w:t xml:space="preserve"> </w:t>
      </w:r>
      <w:r w:rsidR="0079071E">
        <w:rPr>
          <w:rFonts w:cs="Arial"/>
        </w:rPr>
        <w:t>und</w:t>
      </w:r>
      <w:r w:rsidR="006F3BA3">
        <w:rPr>
          <w:rFonts w:cs="Arial"/>
        </w:rPr>
        <w:t xml:space="preserve"> </w:t>
      </w:r>
      <w:r w:rsidR="00B83A67">
        <w:rPr>
          <w:rFonts w:cs="Arial"/>
        </w:rPr>
        <w:t xml:space="preserve">nachhaltige, ressourceneffiziente Produktion </w:t>
      </w:r>
      <w:r w:rsidR="000F5A9B">
        <w:rPr>
          <w:rFonts w:cs="Arial"/>
        </w:rPr>
        <w:t xml:space="preserve">sowie </w:t>
      </w:r>
      <w:r w:rsidR="00B83A67">
        <w:rPr>
          <w:rFonts w:cs="Arial"/>
        </w:rPr>
        <w:t xml:space="preserve">bei der </w:t>
      </w:r>
      <w:r>
        <w:rPr>
          <w:rFonts w:cs="Arial"/>
        </w:rPr>
        <w:t xml:space="preserve">Gewinnung von </w:t>
      </w:r>
      <w:r w:rsidR="00B83A67">
        <w:rPr>
          <w:rFonts w:cs="Arial"/>
        </w:rPr>
        <w:t>Nachwuch</w:t>
      </w:r>
      <w:r w:rsidR="0079071E">
        <w:rPr>
          <w:rFonts w:cs="Arial"/>
        </w:rPr>
        <w:t>s</w:t>
      </w:r>
      <w:r w:rsidR="00B83A67">
        <w:rPr>
          <w:rFonts w:cs="Arial"/>
        </w:rPr>
        <w:t>kräfte</w:t>
      </w:r>
      <w:r>
        <w:rPr>
          <w:rFonts w:cs="Arial"/>
        </w:rPr>
        <w:t>n</w:t>
      </w:r>
      <w:r w:rsidR="00B83A67">
        <w:rPr>
          <w:rFonts w:cs="Arial"/>
        </w:rPr>
        <w:t xml:space="preserve"> spielen</w:t>
      </w:r>
      <w:r w:rsidR="00CC4DD3">
        <w:rPr>
          <w:rFonts w:cs="Arial"/>
        </w:rPr>
        <w:t xml:space="preserve"> </w:t>
      </w:r>
      <w:r w:rsidR="0070584D">
        <w:rPr>
          <w:rFonts w:cs="Arial"/>
        </w:rPr>
        <w:t xml:space="preserve">außerdem </w:t>
      </w:r>
      <w:r w:rsidR="00CC4DD3">
        <w:rPr>
          <w:rFonts w:cs="Arial"/>
        </w:rPr>
        <w:t>eine große Rolle.</w:t>
      </w:r>
    </w:p>
    <w:p w14:paraId="11AA4039" w14:textId="77777777" w:rsidR="00CC4DD3" w:rsidRDefault="00CC4DD3" w:rsidP="00ED58C6">
      <w:pPr>
        <w:jc w:val="both"/>
        <w:rPr>
          <w:rFonts w:cs="Arial"/>
        </w:rPr>
      </w:pPr>
    </w:p>
    <w:p w14:paraId="631F02EC" w14:textId="16244FB0" w:rsidR="00C47676" w:rsidRPr="003859EB" w:rsidRDefault="00C47676" w:rsidP="00C47676">
      <w:pPr>
        <w:jc w:val="both"/>
        <w:rPr>
          <w:rFonts w:cs="Arial"/>
          <w:b/>
        </w:rPr>
      </w:pPr>
      <w:r>
        <w:rPr>
          <w:rFonts w:cs="Arial"/>
          <w:b/>
        </w:rPr>
        <w:t xml:space="preserve">Erste </w:t>
      </w:r>
      <w:r w:rsidR="00EF698F">
        <w:rPr>
          <w:rFonts w:cs="Arial"/>
          <w:b/>
        </w:rPr>
        <w:t>Aussteller aus dem In- und Ausland bereits angemeldet</w:t>
      </w:r>
    </w:p>
    <w:p w14:paraId="37BFF911" w14:textId="77777777" w:rsidR="00C47676" w:rsidRPr="003859EB" w:rsidRDefault="00C47676" w:rsidP="00C47676">
      <w:pPr>
        <w:jc w:val="both"/>
        <w:rPr>
          <w:rFonts w:cs="Arial"/>
        </w:rPr>
      </w:pPr>
    </w:p>
    <w:p w14:paraId="60BCF1D5" w14:textId="6CEC8507" w:rsidR="00E112A7" w:rsidRDefault="00C47676" w:rsidP="00C47676">
      <w:pPr>
        <w:jc w:val="both"/>
        <w:rPr>
          <w:rFonts w:cs="Arial"/>
        </w:rPr>
      </w:pPr>
      <w:r>
        <w:rPr>
          <w:rFonts w:cs="Arial"/>
        </w:rPr>
        <w:t>Ab sofort können sich interessierte Unternehmen f</w:t>
      </w:r>
      <w:r w:rsidRPr="003859EB">
        <w:rPr>
          <w:rFonts w:cs="Arial"/>
        </w:rPr>
        <w:t xml:space="preserve">ür die </w:t>
      </w:r>
      <w:r w:rsidR="0079071E">
        <w:rPr>
          <w:rFonts w:cs="Arial"/>
        </w:rPr>
        <w:t>nächst</w:t>
      </w:r>
      <w:r>
        <w:rPr>
          <w:rFonts w:cs="Arial"/>
        </w:rPr>
        <w:t>e Auflage der Intec, Z und GrindTec online anmelden</w:t>
      </w:r>
      <w:r w:rsidRPr="003859EB">
        <w:rPr>
          <w:rFonts w:cs="Arial"/>
        </w:rPr>
        <w:t>.</w:t>
      </w:r>
      <w:r>
        <w:rPr>
          <w:rFonts w:cs="Arial"/>
        </w:rPr>
        <w:t xml:space="preserve"> </w:t>
      </w:r>
      <w:r w:rsidR="0079071E">
        <w:rPr>
          <w:rFonts w:cs="Arial"/>
        </w:rPr>
        <w:t>Schon</w:t>
      </w:r>
      <w:r>
        <w:rPr>
          <w:rFonts w:cs="Arial"/>
        </w:rPr>
        <w:t xml:space="preserve"> jetzt </w:t>
      </w:r>
      <w:r w:rsidR="0079071E">
        <w:rPr>
          <w:rFonts w:cs="Arial"/>
        </w:rPr>
        <w:t>haben s</w:t>
      </w:r>
      <w:r>
        <w:rPr>
          <w:rFonts w:cs="Arial"/>
        </w:rPr>
        <w:t>i</w:t>
      </w:r>
      <w:r w:rsidR="0079071E">
        <w:rPr>
          <w:rFonts w:cs="Arial"/>
        </w:rPr>
        <w:t>ch</w:t>
      </w:r>
      <w:r>
        <w:rPr>
          <w:rFonts w:cs="Arial"/>
        </w:rPr>
        <w:t xml:space="preserve"> </w:t>
      </w:r>
      <w:r w:rsidR="0079071E">
        <w:rPr>
          <w:rFonts w:cs="Arial"/>
        </w:rPr>
        <w:t xml:space="preserve">die </w:t>
      </w:r>
      <w:r w:rsidRPr="0063153B">
        <w:rPr>
          <w:rFonts w:cs="Arial"/>
        </w:rPr>
        <w:t xml:space="preserve">ersten Aussteller aus dem In- und Ausland </w:t>
      </w:r>
      <w:r w:rsidR="0079071E">
        <w:rPr>
          <w:rFonts w:cs="Arial"/>
        </w:rPr>
        <w:t>ihre Standplätze gesichert</w:t>
      </w:r>
      <w:r w:rsidRPr="0063153B">
        <w:rPr>
          <w:rFonts w:cs="Arial"/>
        </w:rPr>
        <w:t xml:space="preserve">. </w:t>
      </w:r>
      <w:bookmarkStart w:id="2" w:name="_Hlk151450831"/>
      <w:bookmarkStart w:id="3" w:name="_GoBack"/>
      <w:bookmarkEnd w:id="3"/>
      <w:r w:rsidR="00E112A7" w:rsidRPr="009A515F">
        <w:rPr>
          <w:rFonts w:cs="Arial"/>
        </w:rPr>
        <w:t xml:space="preserve">Firmen, </w:t>
      </w:r>
      <w:r w:rsidR="00E112A7" w:rsidRPr="009A515F">
        <w:rPr>
          <w:rFonts w:cs="Arial"/>
        </w:rPr>
        <w:t xml:space="preserve">die sich </w:t>
      </w:r>
      <w:r w:rsidR="00E112A7" w:rsidRPr="009A515F">
        <w:t xml:space="preserve">bis zum 14. Oktober 2024 registrieren, profitieren von </w:t>
      </w:r>
      <w:r w:rsidR="00973959" w:rsidRPr="009A515F">
        <w:t>vergünstigten Flächenmiet</w:t>
      </w:r>
      <w:r w:rsidR="00E112A7" w:rsidRPr="009A515F">
        <w:t>preisen.</w:t>
      </w:r>
      <w:r w:rsidR="00E112A7">
        <w:t xml:space="preserve"> </w:t>
      </w:r>
      <w:r w:rsidR="00E112A7">
        <w:rPr>
          <w:rFonts w:cs="Arial"/>
        </w:rPr>
        <w:t xml:space="preserve"> </w:t>
      </w:r>
    </w:p>
    <w:bookmarkEnd w:id="2"/>
    <w:p w14:paraId="6EAABFE3" w14:textId="77777777" w:rsidR="00B5324F" w:rsidRDefault="00B5324F" w:rsidP="00ED58C6">
      <w:pPr>
        <w:jc w:val="both"/>
        <w:rPr>
          <w:rFonts w:cs="Arial"/>
        </w:rPr>
      </w:pPr>
    </w:p>
    <w:p w14:paraId="26885569" w14:textId="77777777" w:rsidR="007A5030" w:rsidRDefault="007A5030" w:rsidP="007A5030">
      <w:pPr>
        <w:jc w:val="both"/>
        <w:rPr>
          <w:b/>
          <w:bCs/>
          <w:sz w:val="20"/>
        </w:rPr>
      </w:pPr>
      <w:r>
        <w:rPr>
          <w:b/>
          <w:bCs/>
          <w:sz w:val="20"/>
        </w:rPr>
        <w:t xml:space="preserve">Über die Intec, Z und GrindTec </w:t>
      </w:r>
    </w:p>
    <w:p w14:paraId="57415C75" w14:textId="28D4DD97" w:rsidR="007A5030" w:rsidRDefault="007A5030" w:rsidP="007A5030">
      <w:pPr>
        <w:pStyle w:val="WW-VorformatierterText11"/>
        <w:widowControl/>
        <w:suppressAutoHyphens w:val="0"/>
        <w:spacing w:line="240" w:lineRule="auto"/>
        <w:jc w:val="both"/>
        <w:rPr>
          <w:sz w:val="20"/>
        </w:rPr>
      </w:pPr>
      <w:r>
        <w:rPr>
          <w:sz w:val="20"/>
        </w:rPr>
        <w:t xml:space="preserve">Der internationale Messeverbund Intec, Z und GrindTec wird im Jahr 2025 vom 11. bis 14. März auf der Leipziger Messe durchgeführt. Die Intec ist eine der führenden Messen für die Metallbearbeitung in Europa. Kernbereiche sind Werkzeugmaschinen, Systeme für die automatisierte Produktion und Präzisionswerkzeuge. Die Z, eine der wichtigsten europäischen Zuliefermessen, fokussiert ihr Ausstellungsprofil auf Teile, Komponenten, Module </w:t>
      </w:r>
      <w:r w:rsidR="00C5225F">
        <w:rPr>
          <w:sz w:val="20"/>
        </w:rPr>
        <w:t>sowie</w:t>
      </w:r>
      <w:r>
        <w:rPr>
          <w:sz w:val="20"/>
        </w:rPr>
        <w:t xml:space="preserve"> Technologien. Die international führende Fachmesse für Werkzeugbearbeitung und Werkzeugschleifen, GrindTec, findet parallel zur Intec und Z statt. </w:t>
      </w:r>
      <w:r w:rsidR="00775117">
        <w:rPr>
          <w:sz w:val="20"/>
        </w:rPr>
        <w:t>Die GrindTec</w:t>
      </w:r>
      <w:r>
        <w:rPr>
          <w:sz w:val="20"/>
        </w:rPr>
        <w:t xml:space="preserve"> </w:t>
      </w:r>
      <w:r w:rsidR="00C5225F">
        <w:rPr>
          <w:sz w:val="20"/>
        </w:rPr>
        <w:t>präsentier</w:t>
      </w:r>
      <w:r>
        <w:rPr>
          <w:sz w:val="20"/>
        </w:rPr>
        <w:t xml:space="preserve">t als eigenständige Leistungsschau Produkte und Dienstleistungen rund um Werkzeugbearbeitungssysteme. </w:t>
      </w:r>
    </w:p>
    <w:p w14:paraId="0184E101" w14:textId="77777777" w:rsidR="007A5030" w:rsidRDefault="007A5030" w:rsidP="007A5030">
      <w:pPr>
        <w:pStyle w:val="WW-VorformatierterText11"/>
        <w:widowControl/>
        <w:suppressAutoHyphens w:val="0"/>
        <w:spacing w:line="240" w:lineRule="auto"/>
        <w:jc w:val="both"/>
        <w:rPr>
          <w:sz w:val="20"/>
        </w:rPr>
      </w:pPr>
    </w:p>
    <w:p w14:paraId="61B89770" w14:textId="77777777" w:rsidR="007A5030" w:rsidRPr="00AE256D" w:rsidRDefault="007A5030" w:rsidP="007A5030">
      <w:pPr>
        <w:pStyle w:val="WW-VorformatierterText11"/>
        <w:spacing w:line="240" w:lineRule="auto"/>
        <w:rPr>
          <w:rStyle w:val="Ohne"/>
          <w:b/>
          <w:bCs w:val="0"/>
          <w:sz w:val="20"/>
        </w:rPr>
      </w:pPr>
      <w:bookmarkStart w:id="4" w:name="_Hlk108422811"/>
      <w:r w:rsidRPr="00AE256D">
        <w:rPr>
          <w:rStyle w:val="Ohne"/>
          <w:b/>
          <w:bCs w:val="0"/>
          <w:sz w:val="20"/>
        </w:rPr>
        <w:t>Über die Leipziger Messe</w:t>
      </w:r>
      <w:bookmarkEnd w:id="4"/>
    </w:p>
    <w:p w14:paraId="019686BF" w14:textId="77777777" w:rsidR="007A5030" w:rsidRPr="00A201D0" w:rsidRDefault="007A5030" w:rsidP="007A5030">
      <w:pPr>
        <w:jc w:val="both"/>
        <w:rPr>
          <w:rStyle w:val="Ohne"/>
          <w:rFonts w:eastAsia="Courier New"/>
          <w:bCs/>
          <w:sz w:val="20"/>
        </w:rPr>
      </w:pPr>
      <w:r w:rsidRPr="005177A1">
        <w:rPr>
          <w:rFonts w:eastAsia="Courier New"/>
          <w:bCs/>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w:t>
      </w:r>
      <w:r w:rsidRPr="005177A1">
        <w:rPr>
          <w:rFonts w:eastAsia="Courier New"/>
          <w:bCs/>
          <w:sz w:val="20"/>
        </w:rPr>
        <w:lastRenderedPageBreak/>
        <w:t>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4EF788E2" w14:textId="77777777" w:rsidR="00B5324F" w:rsidRPr="009D37B4" w:rsidRDefault="00B5324F" w:rsidP="007A5030">
      <w:pPr>
        <w:jc w:val="both"/>
        <w:rPr>
          <w:b/>
          <w:sz w:val="20"/>
        </w:rPr>
      </w:pPr>
    </w:p>
    <w:p w14:paraId="77EF73A2" w14:textId="77777777" w:rsidR="007A5030" w:rsidRDefault="007A5030" w:rsidP="007A5030">
      <w:pPr>
        <w:rPr>
          <w:b/>
          <w:bCs/>
          <w:sz w:val="20"/>
        </w:rPr>
      </w:pPr>
      <w:r>
        <w:rPr>
          <w:b/>
          <w:bCs/>
          <w:sz w:val="20"/>
        </w:rPr>
        <w:t>Ansprechpartner für die Presse</w:t>
      </w:r>
    </w:p>
    <w:p w14:paraId="383404F3" w14:textId="77777777" w:rsidR="007A5030" w:rsidRDefault="007A5030" w:rsidP="007A5030">
      <w:pPr>
        <w:rPr>
          <w:sz w:val="20"/>
        </w:rPr>
      </w:pPr>
      <w:r>
        <w:rPr>
          <w:sz w:val="20"/>
        </w:rPr>
        <w:t>Christian Heinz</w:t>
      </w:r>
    </w:p>
    <w:p w14:paraId="3EAEC082" w14:textId="77777777" w:rsidR="007A5030" w:rsidRDefault="007A5030" w:rsidP="007A5030">
      <w:pPr>
        <w:rPr>
          <w:sz w:val="20"/>
        </w:rPr>
      </w:pPr>
      <w:r>
        <w:rPr>
          <w:sz w:val="20"/>
        </w:rPr>
        <w:t>Pressesprecher Intec, Z und GrindTec</w:t>
      </w:r>
    </w:p>
    <w:p w14:paraId="511C1A16" w14:textId="77777777" w:rsidR="007A5030" w:rsidRDefault="007A5030" w:rsidP="007A5030">
      <w:pPr>
        <w:rPr>
          <w:sz w:val="20"/>
        </w:rPr>
      </w:pPr>
      <w:r>
        <w:rPr>
          <w:sz w:val="20"/>
        </w:rPr>
        <w:t>Telefon: +49 341 678-6514</w:t>
      </w:r>
    </w:p>
    <w:p w14:paraId="3E21962F" w14:textId="77777777" w:rsidR="007A5030" w:rsidRDefault="007A5030" w:rsidP="007A5030">
      <w:pPr>
        <w:rPr>
          <w:sz w:val="20"/>
        </w:rPr>
      </w:pPr>
      <w:r>
        <w:rPr>
          <w:sz w:val="20"/>
        </w:rPr>
        <w:t>E-Mail: c.heinz@leipziger-messe.de</w:t>
      </w:r>
    </w:p>
    <w:p w14:paraId="298B5AE6" w14:textId="77777777" w:rsidR="007A5030" w:rsidRDefault="007A5030" w:rsidP="007A5030">
      <w:pPr>
        <w:rPr>
          <w:b/>
          <w:bCs/>
          <w:sz w:val="20"/>
        </w:rPr>
      </w:pPr>
    </w:p>
    <w:p w14:paraId="622AEA84" w14:textId="77777777" w:rsidR="007A5030" w:rsidRDefault="007A5030" w:rsidP="007A5030">
      <w:pPr>
        <w:rPr>
          <w:b/>
          <w:bCs/>
          <w:sz w:val="20"/>
        </w:rPr>
      </w:pPr>
      <w:r>
        <w:rPr>
          <w:b/>
          <w:bCs/>
          <w:sz w:val="20"/>
        </w:rPr>
        <w:t>Im Internet</w:t>
      </w:r>
    </w:p>
    <w:p w14:paraId="2373B64D" w14:textId="77777777" w:rsidR="007A5030" w:rsidRDefault="007A5030" w:rsidP="007A5030">
      <w:pPr>
        <w:rPr>
          <w:sz w:val="20"/>
        </w:rPr>
      </w:pPr>
      <w:r>
        <w:rPr>
          <w:sz w:val="20"/>
        </w:rPr>
        <w:t>https://www.messe-intec.de</w:t>
      </w:r>
    </w:p>
    <w:p w14:paraId="2925747A" w14:textId="77777777" w:rsidR="007A5030" w:rsidRDefault="007A5030" w:rsidP="007A5030">
      <w:pPr>
        <w:rPr>
          <w:sz w:val="20"/>
        </w:rPr>
      </w:pPr>
      <w:r>
        <w:rPr>
          <w:sz w:val="20"/>
        </w:rPr>
        <w:t>https://www.zuliefermesse.de</w:t>
      </w:r>
    </w:p>
    <w:p w14:paraId="1CF23142" w14:textId="77777777" w:rsidR="007A5030" w:rsidRDefault="007A5030" w:rsidP="007A5030">
      <w:pPr>
        <w:rPr>
          <w:sz w:val="20"/>
        </w:rPr>
      </w:pPr>
      <w:r>
        <w:rPr>
          <w:sz w:val="20"/>
        </w:rPr>
        <w:t>https://www.grindtec.de</w:t>
      </w:r>
    </w:p>
    <w:p w14:paraId="7745ABD7" w14:textId="729E0249" w:rsidR="00CC135B" w:rsidRPr="002A7001" w:rsidRDefault="007A5030" w:rsidP="002A7001">
      <w:pPr>
        <w:rPr>
          <w:sz w:val="20"/>
        </w:rPr>
      </w:pPr>
      <w:r>
        <w:rPr>
          <w:sz w:val="20"/>
        </w:rPr>
        <w:t xml:space="preserve">https://www.leipziger-messe.de </w:t>
      </w:r>
    </w:p>
    <w:p w14:paraId="4D96C068" w14:textId="77777777" w:rsidR="003859EB" w:rsidRDefault="003859EB" w:rsidP="00ED58C6">
      <w:pPr>
        <w:jc w:val="both"/>
        <w:rPr>
          <w:rFonts w:cs="Arial"/>
          <w:b/>
        </w:rPr>
      </w:pPr>
    </w:p>
    <w:sectPr w:rsidR="003859EB"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3062" w14:textId="77777777" w:rsidR="00F746D5" w:rsidRDefault="00F746D5">
      <w:r>
        <w:separator/>
      </w:r>
    </w:p>
  </w:endnote>
  <w:endnote w:type="continuationSeparator" w:id="0">
    <w:p w14:paraId="7F5430A9" w14:textId="77777777" w:rsidR="00F746D5" w:rsidRDefault="00F7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2458" w14:textId="77777777" w:rsidR="00C02E5F" w:rsidRDefault="00C02E5F">
    <w:pPr>
      <w:pStyle w:val="Fuzeile"/>
    </w:pPr>
    <w:r>
      <w:rPr>
        <w:noProof/>
      </w:rPr>
      <mc:AlternateContent>
        <mc:Choice Requires="wps">
          <w:drawing>
            <wp:anchor distT="0" distB="0" distL="114300" distR="114300" simplePos="0" relativeHeight="251657216" behindDoc="0" locked="0" layoutInCell="1" allowOverlap="1" wp14:anchorId="538358C3" wp14:editId="70F110D2">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11B3" w14:textId="77777777" w:rsidR="00C02E5F" w:rsidRPr="008B70A6" w:rsidRDefault="00C02E5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58C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F1611B3" w14:textId="77777777" w:rsidR="00C02E5F" w:rsidRPr="008B70A6" w:rsidRDefault="00C02E5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7B91" w14:textId="77777777" w:rsidR="00F746D5" w:rsidRDefault="00F746D5">
      <w:r>
        <w:separator/>
      </w:r>
    </w:p>
  </w:footnote>
  <w:footnote w:type="continuationSeparator" w:id="0">
    <w:p w14:paraId="0030C2FE" w14:textId="77777777" w:rsidR="00F746D5" w:rsidRDefault="00F7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3691" w14:textId="77777777" w:rsidR="00C02E5F" w:rsidRDefault="00C02E5F">
    <w:pPr>
      <w:pStyle w:val="Kopfzeile"/>
    </w:pPr>
    <w:r>
      <w:rPr>
        <w:noProof/>
        <w:sz w:val="20"/>
      </w:rPr>
      <mc:AlternateContent>
        <mc:Choice Requires="wps">
          <w:drawing>
            <wp:anchor distT="0" distB="0" distL="114300" distR="114300" simplePos="0" relativeHeight="251656192" behindDoc="0" locked="0" layoutInCell="0" allowOverlap="1" wp14:anchorId="46D54067" wp14:editId="7E14959E">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F3C47"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54067"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6B1F3C47"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3BDE" w14:textId="77777777" w:rsidR="00C02E5F" w:rsidRDefault="00C02E5F">
    <w:pPr>
      <w:pStyle w:val="Kopfzeile"/>
    </w:pPr>
    <w:r>
      <w:rPr>
        <w:noProof/>
      </w:rPr>
      <w:drawing>
        <wp:anchor distT="0" distB="0" distL="114300" distR="114300" simplePos="0" relativeHeight="251659264" behindDoc="1" locked="0" layoutInCell="1" allowOverlap="1" wp14:anchorId="76BCC54E" wp14:editId="42EA4BBB">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680B4B" wp14:editId="7F860539">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10422"/>
    <w:rsid w:val="00010891"/>
    <w:rsid w:val="000120FD"/>
    <w:rsid w:val="0001705B"/>
    <w:rsid w:val="000170EA"/>
    <w:rsid w:val="00020CA8"/>
    <w:rsid w:val="00025561"/>
    <w:rsid w:val="00027189"/>
    <w:rsid w:val="00030A9A"/>
    <w:rsid w:val="000313AE"/>
    <w:rsid w:val="00032936"/>
    <w:rsid w:val="00041218"/>
    <w:rsid w:val="00042402"/>
    <w:rsid w:val="00043822"/>
    <w:rsid w:val="00047E60"/>
    <w:rsid w:val="00050735"/>
    <w:rsid w:val="00053074"/>
    <w:rsid w:val="00061065"/>
    <w:rsid w:val="00071EA1"/>
    <w:rsid w:val="00073814"/>
    <w:rsid w:val="000838E0"/>
    <w:rsid w:val="00084BA1"/>
    <w:rsid w:val="00085642"/>
    <w:rsid w:val="00086764"/>
    <w:rsid w:val="000914AF"/>
    <w:rsid w:val="00092802"/>
    <w:rsid w:val="000944F1"/>
    <w:rsid w:val="000A4A26"/>
    <w:rsid w:val="000A7912"/>
    <w:rsid w:val="000A7E47"/>
    <w:rsid w:val="000B1E38"/>
    <w:rsid w:val="000B7AD4"/>
    <w:rsid w:val="000C4D27"/>
    <w:rsid w:val="000C51F2"/>
    <w:rsid w:val="000D006D"/>
    <w:rsid w:val="000E62F2"/>
    <w:rsid w:val="000F105D"/>
    <w:rsid w:val="000F5A9B"/>
    <w:rsid w:val="00104674"/>
    <w:rsid w:val="001052EF"/>
    <w:rsid w:val="0011413A"/>
    <w:rsid w:val="001172D7"/>
    <w:rsid w:val="0012279E"/>
    <w:rsid w:val="00122C25"/>
    <w:rsid w:val="00123E10"/>
    <w:rsid w:val="0012532C"/>
    <w:rsid w:val="0013105F"/>
    <w:rsid w:val="0013223A"/>
    <w:rsid w:val="00140842"/>
    <w:rsid w:val="00146E70"/>
    <w:rsid w:val="001523D7"/>
    <w:rsid w:val="00160A46"/>
    <w:rsid w:val="00172AD0"/>
    <w:rsid w:val="00173687"/>
    <w:rsid w:val="00174DD6"/>
    <w:rsid w:val="00175899"/>
    <w:rsid w:val="00177191"/>
    <w:rsid w:val="001774FE"/>
    <w:rsid w:val="0018064A"/>
    <w:rsid w:val="001902DF"/>
    <w:rsid w:val="001933A8"/>
    <w:rsid w:val="001A1A9F"/>
    <w:rsid w:val="001A214F"/>
    <w:rsid w:val="001A2F41"/>
    <w:rsid w:val="001A36FB"/>
    <w:rsid w:val="001B3A1A"/>
    <w:rsid w:val="001B3C6C"/>
    <w:rsid w:val="001C2BBE"/>
    <w:rsid w:val="001C319D"/>
    <w:rsid w:val="001C35F5"/>
    <w:rsid w:val="001C4139"/>
    <w:rsid w:val="001D6173"/>
    <w:rsid w:val="001E467E"/>
    <w:rsid w:val="001E4D84"/>
    <w:rsid w:val="001E6F5F"/>
    <w:rsid w:val="001F50A2"/>
    <w:rsid w:val="002009AF"/>
    <w:rsid w:val="002022EB"/>
    <w:rsid w:val="00207832"/>
    <w:rsid w:val="00211478"/>
    <w:rsid w:val="002116A4"/>
    <w:rsid w:val="00217477"/>
    <w:rsid w:val="00223814"/>
    <w:rsid w:val="0022799B"/>
    <w:rsid w:val="00231BBA"/>
    <w:rsid w:val="00237136"/>
    <w:rsid w:val="00240D67"/>
    <w:rsid w:val="00240D9C"/>
    <w:rsid w:val="00241D82"/>
    <w:rsid w:val="00247316"/>
    <w:rsid w:val="002516C6"/>
    <w:rsid w:val="002521B2"/>
    <w:rsid w:val="00252D9B"/>
    <w:rsid w:val="0026246C"/>
    <w:rsid w:val="002665F7"/>
    <w:rsid w:val="002759FD"/>
    <w:rsid w:val="00287A1D"/>
    <w:rsid w:val="0029139D"/>
    <w:rsid w:val="0029315D"/>
    <w:rsid w:val="00294442"/>
    <w:rsid w:val="00295C6A"/>
    <w:rsid w:val="002A682B"/>
    <w:rsid w:val="002A7001"/>
    <w:rsid w:val="002B0388"/>
    <w:rsid w:val="002B3EF2"/>
    <w:rsid w:val="002C003F"/>
    <w:rsid w:val="002C07B7"/>
    <w:rsid w:val="002C1A2A"/>
    <w:rsid w:val="002C203D"/>
    <w:rsid w:val="002D12FE"/>
    <w:rsid w:val="002D2B98"/>
    <w:rsid w:val="002D651C"/>
    <w:rsid w:val="002D73C8"/>
    <w:rsid w:val="002E04CB"/>
    <w:rsid w:val="002E16ED"/>
    <w:rsid w:val="002E20C1"/>
    <w:rsid w:val="002E7E50"/>
    <w:rsid w:val="002F0785"/>
    <w:rsid w:val="002F7C7B"/>
    <w:rsid w:val="00302E3E"/>
    <w:rsid w:val="00303B67"/>
    <w:rsid w:val="00304100"/>
    <w:rsid w:val="00306C4F"/>
    <w:rsid w:val="003100B7"/>
    <w:rsid w:val="0031159E"/>
    <w:rsid w:val="00313481"/>
    <w:rsid w:val="00313E94"/>
    <w:rsid w:val="0031775E"/>
    <w:rsid w:val="003255F6"/>
    <w:rsid w:val="00330B48"/>
    <w:rsid w:val="00341D61"/>
    <w:rsid w:val="00352CB5"/>
    <w:rsid w:val="00355295"/>
    <w:rsid w:val="00355EBA"/>
    <w:rsid w:val="00361349"/>
    <w:rsid w:val="00362CBB"/>
    <w:rsid w:val="00366481"/>
    <w:rsid w:val="00376E1A"/>
    <w:rsid w:val="003859EB"/>
    <w:rsid w:val="003864AB"/>
    <w:rsid w:val="003865F5"/>
    <w:rsid w:val="00390ABF"/>
    <w:rsid w:val="00391671"/>
    <w:rsid w:val="00393C13"/>
    <w:rsid w:val="003A259E"/>
    <w:rsid w:val="003B3257"/>
    <w:rsid w:val="003C4212"/>
    <w:rsid w:val="003D3C3A"/>
    <w:rsid w:val="003E4A9C"/>
    <w:rsid w:val="003F2B90"/>
    <w:rsid w:val="00400502"/>
    <w:rsid w:val="00400E61"/>
    <w:rsid w:val="0041385F"/>
    <w:rsid w:val="00413A98"/>
    <w:rsid w:val="00416636"/>
    <w:rsid w:val="00417A42"/>
    <w:rsid w:val="00421876"/>
    <w:rsid w:val="00430882"/>
    <w:rsid w:val="00430DD1"/>
    <w:rsid w:val="00435F3D"/>
    <w:rsid w:val="0043762F"/>
    <w:rsid w:val="00437B57"/>
    <w:rsid w:val="00444815"/>
    <w:rsid w:val="00444B92"/>
    <w:rsid w:val="00455A8E"/>
    <w:rsid w:val="0045688A"/>
    <w:rsid w:val="004618E5"/>
    <w:rsid w:val="004629F1"/>
    <w:rsid w:val="0046755A"/>
    <w:rsid w:val="004733DB"/>
    <w:rsid w:val="0047566E"/>
    <w:rsid w:val="00480DF9"/>
    <w:rsid w:val="00481220"/>
    <w:rsid w:val="00482C01"/>
    <w:rsid w:val="00486D23"/>
    <w:rsid w:val="004922A4"/>
    <w:rsid w:val="00492BC7"/>
    <w:rsid w:val="0049641D"/>
    <w:rsid w:val="00497F29"/>
    <w:rsid w:val="004A0B10"/>
    <w:rsid w:val="004A3A28"/>
    <w:rsid w:val="004A7BD2"/>
    <w:rsid w:val="004B1D0C"/>
    <w:rsid w:val="004C14D3"/>
    <w:rsid w:val="004C5996"/>
    <w:rsid w:val="004C73FD"/>
    <w:rsid w:val="004C7AD2"/>
    <w:rsid w:val="004D2C27"/>
    <w:rsid w:val="004E176C"/>
    <w:rsid w:val="00500470"/>
    <w:rsid w:val="00501101"/>
    <w:rsid w:val="00502EAF"/>
    <w:rsid w:val="0050464E"/>
    <w:rsid w:val="00511D73"/>
    <w:rsid w:val="00515DB5"/>
    <w:rsid w:val="00515F72"/>
    <w:rsid w:val="00517014"/>
    <w:rsid w:val="00523603"/>
    <w:rsid w:val="00524CE7"/>
    <w:rsid w:val="00532BFF"/>
    <w:rsid w:val="0053444C"/>
    <w:rsid w:val="005368DD"/>
    <w:rsid w:val="005444CE"/>
    <w:rsid w:val="00544E45"/>
    <w:rsid w:val="00546391"/>
    <w:rsid w:val="0055525E"/>
    <w:rsid w:val="00556DED"/>
    <w:rsid w:val="005621B8"/>
    <w:rsid w:val="00565665"/>
    <w:rsid w:val="00567057"/>
    <w:rsid w:val="00567343"/>
    <w:rsid w:val="00570A7F"/>
    <w:rsid w:val="00570F04"/>
    <w:rsid w:val="00581DDB"/>
    <w:rsid w:val="00590EC9"/>
    <w:rsid w:val="00591006"/>
    <w:rsid w:val="0059199B"/>
    <w:rsid w:val="00594BC6"/>
    <w:rsid w:val="005A0D46"/>
    <w:rsid w:val="005A0FB2"/>
    <w:rsid w:val="005A21FC"/>
    <w:rsid w:val="005A303C"/>
    <w:rsid w:val="005A3DD1"/>
    <w:rsid w:val="005A4BC9"/>
    <w:rsid w:val="005A6796"/>
    <w:rsid w:val="005B2396"/>
    <w:rsid w:val="005B2A68"/>
    <w:rsid w:val="005B3509"/>
    <w:rsid w:val="005B4B00"/>
    <w:rsid w:val="005B56BA"/>
    <w:rsid w:val="005B5D01"/>
    <w:rsid w:val="005C300E"/>
    <w:rsid w:val="005C775F"/>
    <w:rsid w:val="005D4431"/>
    <w:rsid w:val="005E1F66"/>
    <w:rsid w:val="005E2417"/>
    <w:rsid w:val="005E6EA5"/>
    <w:rsid w:val="005F3116"/>
    <w:rsid w:val="005F315D"/>
    <w:rsid w:val="0060143D"/>
    <w:rsid w:val="00601F2B"/>
    <w:rsid w:val="006020B7"/>
    <w:rsid w:val="00603717"/>
    <w:rsid w:val="00606373"/>
    <w:rsid w:val="0062246F"/>
    <w:rsid w:val="00623E41"/>
    <w:rsid w:val="00626C75"/>
    <w:rsid w:val="00630F88"/>
    <w:rsid w:val="0063153B"/>
    <w:rsid w:val="0063260F"/>
    <w:rsid w:val="00650047"/>
    <w:rsid w:val="00651D00"/>
    <w:rsid w:val="006548A5"/>
    <w:rsid w:val="00656EC3"/>
    <w:rsid w:val="0067044C"/>
    <w:rsid w:val="006706B5"/>
    <w:rsid w:val="00671BEB"/>
    <w:rsid w:val="0067341B"/>
    <w:rsid w:val="00685BBA"/>
    <w:rsid w:val="006A4854"/>
    <w:rsid w:val="006B3F7F"/>
    <w:rsid w:val="006B59D0"/>
    <w:rsid w:val="006B707D"/>
    <w:rsid w:val="006C2B56"/>
    <w:rsid w:val="006D4B02"/>
    <w:rsid w:val="006E0494"/>
    <w:rsid w:val="006E7BCF"/>
    <w:rsid w:val="006F1C6F"/>
    <w:rsid w:val="006F2022"/>
    <w:rsid w:val="006F3BA3"/>
    <w:rsid w:val="0070584D"/>
    <w:rsid w:val="00710DD6"/>
    <w:rsid w:val="007122DC"/>
    <w:rsid w:val="00717ECD"/>
    <w:rsid w:val="007206B1"/>
    <w:rsid w:val="007219B0"/>
    <w:rsid w:val="00725482"/>
    <w:rsid w:val="0073507F"/>
    <w:rsid w:val="00736760"/>
    <w:rsid w:val="0073737F"/>
    <w:rsid w:val="00741D26"/>
    <w:rsid w:val="00741D7A"/>
    <w:rsid w:val="00742CE9"/>
    <w:rsid w:val="00747EA2"/>
    <w:rsid w:val="0075385E"/>
    <w:rsid w:val="00755D32"/>
    <w:rsid w:val="00757A12"/>
    <w:rsid w:val="0076288F"/>
    <w:rsid w:val="007632DA"/>
    <w:rsid w:val="0076525E"/>
    <w:rsid w:val="0076666C"/>
    <w:rsid w:val="00772C12"/>
    <w:rsid w:val="0077489E"/>
    <w:rsid w:val="00775117"/>
    <w:rsid w:val="00777C13"/>
    <w:rsid w:val="00783590"/>
    <w:rsid w:val="007838A9"/>
    <w:rsid w:val="00784CBF"/>
    <w:rsid w:val="0079071E"/>
    <w:rsid w:val="00790927"/>
    <w:rsid w:val="00793297"/>
    <w:rsid w:val="007937FE"/>
    <w:rsid w:val="00794E49"/>
    <w:rsid w:val="007A1699"/>
    <w:rsid w:val="007A5030"/>
    <w:rsid w:val="007A638D"/>
    <w:rsid w:val="007B433C"/>
    <w:rsid w:val="007B7BDE"/>
    <w:rsid w:val="007C008C"/>
    <w:rsid w:val="007C0D63"/>
    <w:rsid w:val="007C0E96"/>
    <w:rsid w:val="007C43FB"/>
    <w:rsid w:val="007C5CB3"/>
    <w:rsid w:val="007D037C"/>
    <w:rsid w:val="007D0CA6"/>
    <w:rsid w:val="007D64E1"/>
    <w:rsid w:val="007E1A1B"/>
    <w:rsid w:val="007E5B8F"/>
    <w:rsid w:val="007F26A4"/>
    <w:rsid w:val="00800567"/>
    <w:rsid w:val="00802C55"/>
    <w:rsid w:val="008075C7"/>
    <w:rsid w:val="008146F2"/>
    <w:rsid w:val="00814C71"/>
    <w:rsid w:val="008269D1"/>
    <w:rsid w:val="00826DA8"/>
    <w:rsid w:val="00833B92"/>
    <w:rsid w:val="00835515"/>
    <w:rsid w:val="0083776D"/>
    <w:rsid w:val="00841692"/>
    <w:rsid w:val="00852FC2"/>
    <w:rsid w:val="00854701"/>
    <w:rsid w:val="00860740"/>
    <w:rsid w:val="00862738"/>
    <w:rsid w:val="00864450"/>
    <w:rsid w:val="008714A0"/>
    <w:rsid w:val="00873074"/>
    <w:rsid w:val="008772B9"/>
    <w:rsid w:val="00877635"/>
    <w:rsid w:val="00881F52"/>
    <w:rsid w:val="00883DEF"/>
    <w:rsid w:val="00887808"/>
    <w:rsid w:val="00891B14"/>
    <w:rsid w:val="008A4646"/>
    <w:rsid w:val="008B75ED"/>
    <w:rsid w:val="008C0EC1"/>
    <w:rsid w:val="008C3904"/>
    <w:rsid w:val="008C50E8"/>
    <w:rsid w:val="008E04BD"/>
    <w:rsid w:val="008E132C"/>
    <w:rsid w:val="008F0BEB"/>
    <w:rsid w:val="008F20CB"/>
    <w:rsid w:val="008F2D78"/>
    <w:rsid w:val="008F3CAA"/>
    <w:rsid w:val="008F7D95"/>
    <w:rsid w:val="00900CA2"/>
    <w:rsid w:val="0090262D"/>
    <w:rsid w:val="0090280D"/>
    <w:rsid w:val="00902DBD"/>
    <w:rsid w:val="00906A6D"/>
    <w:rsid w:val="0091497F"/>
    <w:rsid w:val="00920D54"/>
    <w:rsid w:val="00930D98"/>
    <w:rsid w:val="009317B1"/>
    <w:rsid w:val="00934204"/>
    <w:rsid w:val="009403E0"/>
    <w:rsid w:val="00940C20"/>
    <w:rsid w:val="0096211A"/>
    <w:rsid w:val="009635C2"/>
    <w:rsid w:val="009677F3"/>
    <w:rsid w:val="009736F9"/>
    <w:rsid w:val="00973959"/>
    <w:rsid w:val="00973CB8"/>
    <w:rsid w:val="009756AE"/>
    <w:rsid w:val="00976536"/>
    <w:rsid w:val="00981F3B"/>
    <w:rsid w:val="009827A0"/>
    <w:rsid w:val="00993C97"/>
    <w:rsid w:val="009964F7"/>
    <w:rsid w:val="00997099"/>
    <w:rsid w:val="009A35CA"/>
    <w:rsid w:val="009A515F"/>
    <w:rsid w:val="009A57DC"/>
    <w:rsid w:val="009B55BA"/>
    <w:rsid w:val="009B68B6"/>
    <w:rsid w:val="009B6C71"/>
    <w:rsid w:val="009C0EF6"/>
    <w:rsid w:val="009C1F8A"/>
    <w:rsid w:val="009C4C35"/>
    <w:rsid w:val="009C5A39"/>
    <w:rsid w:val="009C5C29"/>
    <w:rsid w:val="009D1BB8"/>
    <w:rsid w:val="009D2E01"/>
    <w:rsid w:val="009D37B4"/>
    <w:rsid w:val="009E3166"/>
    <w:rsid w:val="009E34A5"/>
    <w:rsid w:val="009E47F5"/>
    <w:rsid w:val="009E4DCE"/>
    <w:rsid w:val="009E5646"/>
    <w:rsid w:val="009E7152"/>
    <w:rsid w:val="009E71E9"/>
    <w:rsid w:val="009F5D93"/>
    <w:rsid w:val="00A02901"/>
    <w:rsid w:val="00A04652"/>
    <w:rsid w:val="00A06BDE"/>
    <w:rsid w:val="00A07CC7"/>
    <w:rsid w:val="00A143F2"/>
    <w:rsid w:val="00A1626C"/>
    <w:rsid w:val="00A20E27"/>
    <w:rsid w:val="00A22F17"/>
    <w:rsid w:val="00A257FF"/>
    <w:rsid w:val="00A3234F"/>
    <w:rsid w:val="00A33D24"/>
    <w:rsid w:val="00A34279"/>
    <w:rsid w:val="00A3599D"/>
    <w:rsid w:val="00A43600"/>
    <w:rsid w:val="00A54D4C"/>
    <w:rsid w:val="00A60534"/>
    <w:rsid w:val="00A65DC6"/>
    <w:rsid w:val="00A738D5"/>
    <w:rsid w:val="00A75EA3"/>
    <w:rsid w:val="00A86E04"/>
    <w:rsid w:val="00A967A0"/>
    <w:rsid w:val="00AA1272"/>
    <w:rsid w:val="00AA1B91"/>
    <w:rsid w:val="00AA2833"/>
    <w:rsid w:val="00AA2E3C"/>
    <w:rsid w:val="00AA3049"/>
    <w:rsid w:val="00AA475E"/>
    <w:rsid w:val="00AB51F1"/>
    <w:rsid w:val="00AB5380"/>
    <w:rsid w:val="00AB5878"/>
    <w:rsid w:val="00AB74C6"/>
    <w:rsid w:val="00AC176C"/>
    <w:rsid w:val="00AD32A1"/>
    <w:rsid w:val="00AE256D"/>
    <w:rsid w:val="00AE6A97"/>
    <w:rsid w:val="00B00232"/>
    <w:rsid w:val="00B03449"/>
    <w:rsid w:val="00B04909"/>
    <w:rsid w:val="00B06A8D"/>
    <w:rsid w:val="00B123BB"/>
    <w:rsid w:val="00B14125"/>
    <w:rsid w:val="00B1412E"/>
    <w:rsid w:val="00B15362"/>
    <w:rsid w:val="00B3707D"/>
    <w:rsid w:val="00B37B97"/>
    <w:rsid w:val="00B42902"/>
    <w:rsid w:val="00B45953"/>
    <w:rsid w:val="00B50091"/>
    <w:rsid w:val="00B5324F"/>
    <w:rsid w:val="00B56857"/>
    <w:rsid w:val="00B60F04"/>
    <w:rsid w:val="00B62D2E"/>
    <w:rsid w:val="00B634F5"/>
    <w:rsid w:val="00B72C89"/>
    <w:rsid w:val="00B8035D"/>
    <w:rsid w:val="00B83A67"/>
    <w:rsid w:val="00B8675C"/>
    <w:rsid w:val="00B9132E"/>
    <w:rsid w:val="00BA1EB5"/>
    <w:rsid w:val="00BB04E7"/>
    <w:rsid w:val="00BB210F"/>
    <w:rsid w:val="00BC513B"/>
    <w:rsid w:val="00BD38B8"/>
    <w:rsid w:val="00BE059F"/>
    <w:rsid w:val="00BE17D7"/>
    <w:rsid w:val="00BE203C"/>
    <w:rsid w:val="00BE3320"/>
    <w:rsid w:val="00BF6598"/>
    <w:rsid w:val="00BF6825"/>
    <w:rsid w:val="00C02E5F"/>
    <w:rsid w:val="00C0330C"/>
    <w:rsid w:val="00C03DC7"/>
    <w:rsid w:val="00C14081"/>
    <w:rsid w:val="00C1675E"/>
    <w:rsid w:val="00C202BE"/>
    <w:rsid w:val="00C21398"/>
    <w:rsid w:val="00C2733E"/>
    <w:rsid w:val="00C27767"/>
    <w:rsid w:val="00C35BCB"/>
    <w:rsid w:val="00C40B4A"/>
    <w:rsid w:val="00C4264F"/>
    <w:rsid w:val="00C44287"/>
    <w:rsid w:val="00C45A11"/>
    <w:rsid w:val="00C47676"/>
    <w:rsid w:val="00C5225F"/>
    <w:rsid w:val="00C52D97"/>
    <w:rsid w:val="00C53F26"/>
    <w:rsid w:val="00C63081"/>
    <w:rsid w:val="00C6339F"/>
    <w:rsid w:val="00C72795"/>
    <w:rsid w:val="00C746E9"/>
    <w:rsid w:val="00C76084"/>
    <w:rsid w:val="00C76693"/>
    <w:rsid w:val="00C8067F"/>
    <w:rsid w:val="00C81ED4"/>
    <w:rsid w:val="00C86D37"/>
    <w:rsid w:val="00C93261"/>
    <w:rsid w:val="00C94559"/>
    <w:rsid w:val="00C95C4E"/>
    <w:rsid w:val="00CA349C"/>
    <w:rsid w:val="00CA4B3F"/>
    <w:rsid w:val="00CA6B31"/>
    <w:rsid w:val="00CB5449"/>
    <w:rsid w:val="00CB71C4"/>
    <w:rsid w:val="00CC135B"/>
    <w:rsid w:val="00CC49B8"/>
    <w:rsid w:val="00CC4DD3"/>
    <w:rsid w:val="00CC691C"/>
    <w:rsid w:val="00CC6B31"/>
    <w:rsid w:val="00CD2F2B"/>
    <w:rsid w:val="00CE013A"/>
    <w:rsid w:val="00CE2ADA"/>
    <w:rsid w:val="00CE5EEC"/>
    <w:rsid w:val="00CF4D60"/>
    <w:rsid w:val="00CF561A"/>
    <w:rsid w:val="00D015DC"/>
    <w:rsid w:val="00D01AE9"/>
    <w:rsid w:val="00D1164E"/>
    <w:rsid w:val="00D176F5"/>
    <w:rsid w:val="00D22DBD"/>
    <w:rsid w:val="00D276F6"/>
    <w:rsid w:val="00D3072B"/>
    <w:rsid w:val="00D3141F"/>
    <w:rsid w:val="00D32808"/>
    <w:rsid w:val="00D3350A"/>
    <w:rsid w:val="00D341AC"/>
    <w:rsid w:val="00D36467"/>
    <w:rsid w:val="00D40156"/>
    <w:rsid w:val="00D52997"/>
    <w:rsid w:val="00D52AA9"/>
    <w:rsid w:val="00D52BA7"/>
    <w:rsid w:val="00D63167"/>
    <w:rsid w:val="00D67D38"/>
    <w:rsid w:val="00D82935"/>
    <w:rsid w:val="00D848D6"/>
    <w:rsid w:val="00D87614"/>
    <w:rsid w:val="00D904B0"/>
    <w:rsid w:val="00DA452B"/>
    <w:rsid w:val="00DA45BF"/>
    <w:rsid w:val="00DA6E3A"/>
    <w:rsid w:val="00DB13FC"/>
    <w:rsid w:val="00DB2741"/>
    <w:rsid w:val="00DB7B70"/>
    <w:rsid w:val="00DC2941"/>
    <w:rsid w:val="00DC3E96"/>
    <w:rsid w:val="00DD4A28"/>
    <w:rsid w:val="00DD4EF6"/>
    <w:rsid w:val="00DD57CF"/>
    <w:rsid w:val="00DE5CD2"/>
    <w:rsid w:val="00DE5DD7"/>
    <w:rsid w:val="00DF5235"/>
    <w:rsid w:val="00E112A7"/>
    <w:rsid w:val="00E35B53"/>
    <w:rsid w:val="00E36631"/>
    <w:rsid w:val="00E37FF9"/>
    <w:rsid w:val="00E4151C"/>
    <w:rsid w:val="00E4629A"/>
    <w:rsid w:val="00E51D94"/>
    <w:rsid w:val="00E53264"/>
    <w:rsid w:val="00E605F6"/>
    <w:rsid w:val="00E679E9"/>
    <w:rsid w:val="00E731BD"/>
    <w:rsid w:val="00E80204"/>
    <w:rsid w:val="00E826E7"/>
    <w:rsid w:val="00E849A0"/>
    <w:rsid w:val="00E86565"/>
    <w:rsid w:val="00E91774"/>
    <w:rsid w:val="00E94A72"/>
    <w:rsid w:val="00E97F75"/>
    <w:rsid w:val="00EA3017"/>
    <w:rsid w:val="00EA34E0"/>
    <w:rsid w:val="00EA4AD7"/>
    <w:rsid w:val="00EA6FCD"/>
    <w:rsid w:val="00EB0A1D"/>
    <w:rsid w:val="00EB2F68"/>
    <w:rsid w:val="00EC06A3"/>
    <w:rsid w:val="00EC0A68"/>
    <w:rsid w:val="00EC0C7C"/>
    <w:rsid w:val="00EC4D6F"/>
    <w:rsid w:val="00ED14F2"/>
    <w:rsid w:val="00ED3274"/>
    <w:rsid w:val="00ED551D"/>
    <w:rsid w:val="00ED58C6"/>
    <w:rsid w:val="00ED67BC"/>
    <w:rsid w:val="00EE40F2"/>
    <w:rsid w:val="00EF0E89"/>
    <w:rsid w:val="00EF698F"/>
    <w:rsid w:val="00EF75FF"/>
    <w:rsid w:val="00F00AD8"/>
    <w:rsid w:val="00F05B8C"/>
    <w:rsid w:val="00F130AC"/>
    <w:rsid w:val="00F32F95"/>
    <w:rsid w:val="00F3386B"/>
    <w:rsid w:val="00F34A4D"/>
    <w:rsid w:val="00F36B52"/>
    <w:rsid w:val="00F400F6"/>
    <w:rsid w:val="00F42D62"/>
    <w:rsid w:val="00F450DD"/>
    <w:rsid w:val="00F45488"/>
    <w:rsid w:val="00F47BB6"/>
    <w:rsid w:val="00F52306"/>
    <w:rsid w:val="00F52680"/>
    <w:rsid w:val="00F57291"/>
    <w:rsid w:val="00F63349"/>
    <w:rsid w:val="00F634BF"/>
    <w:rsid w:val="00F63AD0"/>
    <w:rsid w:val="00F6418C"/>
    <w:rsid w:val="00F66FD2"/>
    <w:rsid w:val="00F746D5"/>
    <w:rsid w:val="00F80D9F"/>
    <w:rsid w:val="00F811F9"/>
    <w:rsid w:val="00F83C53"/>
    <w:rsid w:val="00F850FA"/>
    <w:rsid w:val="00FA428A"/>
    <w:rsid w:val="00FB05E8"/>
    <w:rsid w:val="00FB3C60"/>
    <w:rsid w:val="00FB413C"/>
    <w:rsid w:val="00FB4F04"/>
    <w:rsid w:val="00FB644E"/>
    <w:rsid w:val="00FC018B"/>
    <w:rsid w:val="00FC13BC"/>
    <w:rsid w:val="00FC31EB"/>
    <w:rsid w:val="00FD1A69"/>
    <w:rsid w:val="00FD5DA1"/>
    <w:rsid w:val="00FD69EB"/>
    <w:rsid w:val="00FE1CCD"/>
    <w:rsid w:val="00FE40F6"/>
    <w:rsid w:val="00FF0498"/>
    <w:rsid w:val="00FF4EC0"/>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000094"/>
    </o:shapedefaults>
    <o:shapelayout v:ext="edit">
      <o:idmap v:ext="edit" data="1"/>
    </o:shapelayout>
  </w:shapeDefaults>
  <w:decimalSymbol w:val=","/>
  <w:listSeparator w:val=";"/>
  <w14:docId w14:val="0CC9F498"/>
  <w15:docId w15:val="{59174773-BA75-4EFD-9226-663D018A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character" w:styleId="Kommentarzeichen">
    <w:name w:val="annotation reference"/>
    <w:basedOn w:val="Absatz-Standardschriftart"/>
    <w:semiHidden/>
    <w:unhideWhenUsed/>
    <w:rsid w:val="00C746E9"/>
    <w:rPr>
      <w:sz w:val="16"/>
      <w:szCs w:val="16"/>
    </w:rPr>
  </w:style>
  <w:style w:type="paragraph" w:styleId="Kommentartext">
    <w:name w:val="annotation text"/>
    <w:basedOn w:val="Standard"/>
    <w:link w:val="KommentartextZchn"/>
    <w:semiHidden/>
    <w:unhideWhenUsed/>
    <w:rsid w:val="00C746E9"/>
    <w:rPr>
      <w:sz w:val="20"/>
    </w:rPr>
  </w:style>
  <w:style w:type="character" w:customStyle="1" w:styleId="KommentartextZchn">
    <w:name w:val="Kommentartext Zchn"/>
    <w:basedOn w:val="Absatz-Standardschriftart"/>
    <w:link w:val="Kommentartext"/>
    <w:semiHidden/>
    <w:rsid w:val="00C746E9"/>
    <w:rPr>
      <w:rFonts w:ascii="Arial" w:hAnsi="Arial"/>
    </w:rPr>
  </w:style>
  <w:style w:type="paragraph" w:styleId="Kommentarthema">
    <w:name w:val="annotation subject"/>
    <w:basedOn w:val="Kommentartext"/>
    <w:next w:val="Kommentartext"/>
    <w:link w:val="KommentarthemaZchn"/>
    <w:semiHidden/>
    <w:unhideWhenUsed/>
    <w:rsid w:val="00C746E9"/>
    <w:rPr>
      <w:b/>
      <w:bCs/>
    </w:rPr>
  </w:style>
  <w:style w:type="character" w:customStyle="1" w:styleId="KommentarthemaZchn">
    <w:name w:val="Kommentarthema Zchn"/>
    <w:basedOn w:val="KommentartextZchn"/>
    <w:link w:val="Kommentarthema"/>
    <w:semiHidden/>
    <w:rsid w:val="00C746E9"/>
    <w:rPr>
      <w:rFonts w:ascii="Arial" w:hAnsi="Arial"/>
      <w:b/>
      <w:bCs/>
    </w:rPr>
  </w:style>
  <w:style w:type="character" w:styleId="NichtaufgelsteErwhnung">
    <w:name w:val="Unresolved Mention"/>
    <w:basedOn w:val="Absatz-Standardschriftart"/>
    <w:uiPriority w:val="99"/>
    <w:semiHidden/>
    <w:unhideWhenUsed/>
    <w:rsid w:val="00025561"/>
    <w:rPr>
      <w:color w:val="605E5C"/>
      <w:shd w:val="clear" w:color="auto" w:fill="E1DFDD"/>
    </w:rPr>
  </w:style>
  <w:style w:type="character" w:customStyle="1" w:styleId="Ohne">
    <w:name w:val="Ohne"/>
    <w:rsid w:val="0081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782463105">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1131705754">
      <w:bodyDiv w:val="1"/>
      <w:marLeft w:val="0"/>
      <w:marRight w:val="0"/>
      <w:marTop w:val="0"/>
      <w:marBottom w:val="0"/>
      <w:divBdr>
        <w:top w:val="none" w:sz="0" w:space="0" w:color="auto"/>
        <w:left w:val="none" w:sz="0" w:space="0" w:color="auto"/>
        <w:bottom w:val="none" w:sz="0" w:space="0" w:color="auto"/>
        <w:right w:val="none" w:sz="0" w:space="0" w:color="auto"/>
      </w:divBdr>
    </w:div>
    <w:div w:id="1261337205">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2009626668">
      <w:bodyDiv w:val="1"/>
      <w:marLeft w:val="0"/>
      <w:marRight w:val="0"/>
      <w:marTop w:val="0"/>
      <w:marBottom w:val="0"/>
      <w:divBdr>
        <w:top w:val="none" w:sz="0" w:space="0" w:color="auto"/>
        <w:left w:val="none" w:sz="0" w:space="0" w:color="auto"/>
        <w:bottom w:val="none" w:sz="0" w:space="0" w:color="auto"/>
        <w:right w:val="none" w:sz="0" w:space="0" w:color="auto"/>
      </w:divBdr>
      <w:divsChild>
        <w:div w:id="877862457">
          <w:marLeft w:val="0"/>
          <w:marRight w:val="0"/>
          <w:marTop w:val="0"/>
          <w:marBottom w:val="0"/>
          <w:divBdr>
            <w:top w:val="none" w:sz="0" w:space="0" w:color="auto"/>
            <w:left w:val="none" w:sz="0" w:space="0" w:color="auto"/>
            <w:bottom w:val="none" w:sz="0" w:space="0" w:color="auto"/>
            <w:right w:val="none" w:sz="0" w:space="0" w:color="auto"/>
          </w:divBdr>
        </w:div>
      </w:divsChild>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70A4-329C-40F0-AD91-2D43C196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5F677B89.dotm</Template>
  <TotalTime>0</TotalTime>
  <Pages>3</Pages>
  <Words>758</Words>
  <Characters>5290</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18</cp:revision>
  <cp:lastPrinted>2023-11-21T06:40:00Z</cp:lastPrinted>
  <dcterms:created xsi:type="dcterms:W3CDTF">2023-11-20T08:48:00Z</dcterms:created>
  <dcterms:modified xsi:type="dcterms:W3CDTF">2023-11-21T08:34:00Z</dcterms:modified>
</cp:coreProperties>
</file>