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12"/>
        <w:gridCol w:w="1805"/>
        <w:gridCol w:w="448"/>
        <w:gridCol w:w="2864"/>
      </w:tblGrid>
      <w:tr w:rsidR="00F77454" w:rsidTr="00C41D55">
        <w:trPr>
          <w:trHeight w:val="695"/>
        </w:trPr>
        <w:tc>
          <w:tcPr>
            <w:tcW w:w="6611" w:type="dxa"/>
            <w:gridSpan w:val="3"/>
            <w:vMerge w:val="restart"/>
            <w:vAlign w:val="bottom"/>
          </w:tcPr>
          <w:p w:rsidR="00F77454" w:rsidRDefault="00F77454">
            <w:pPr>
              <w:rPr>
                <w:noProof/>
              </w:rPr>
            </w:pPr>
            <w:r w:rsidRPr="003E7B8B">
              <w:rPr>
                <w:noProof/>
                <w:color w:val="1F3864" w:themeColor="accent5" w:themeShade="80"/>
                <w:sz w:val="14"/>
                <w:szCs w:val="14"/>
              </w:rPr>
              <w:t>STRÖDTER GmbH • Rhynern • Gabelsbergerstraße 6 • 59069 Hamm</w:t>
            </w:r>
          </w:p>
        </w:tc>
        <w:tc>
          <w:tcPr>
            <w:tcW w:w="3312" w:type="dxa"/>
            <w:gridSpan w:val="2"/>
          </w:tcPr>
          <w:p w:rsidR="00F77454" w:rsidRDefault="00F77454">
            <w:pPr>
              <w:rPr>
                <w:noProof/>
              </w:rPr>
            </w:pPr>
          </w:p>
        </w:tc>
      </w:tr>
      <w:tr w:rsidR="00F77454" w:rsidTr="00C41D55">
        <w:trPr>
          <w:trHeight w:val="723"/>
        </w:trPr>
        <w:tc>
          <w:tcPr>
            <w:tcW w:w="6611" w:type="dxa"/>
            <w:gridSpan w:val="3"/>
            <w:vMerge/>
            <w:vAlign w:val="bottom"/>
          </w:tcPr>
          <w:p w:rsidR="00F77454" w:rsidRDefault="00F77454">
            <w:pPr>
              <w:rPr>
                <w:noProof/>
              </w:rPr>
            </w:pPr>
          </w:p>
        </w:tc>
        <w:tc>
          <w:tcPr>
            <w:tcW w:w="3312" w:type="dxa"/>
            <w:gridSpan w:val="2"/>
            <w:vMerge w:val="restart"/>
          </w:tcPr>
          <w:p w:rsidR="00F77454" w:rsidRPr="003E7B8B" w:rsidRDefault="00F77454">
            <w:pPr>
              <w:rPr>
                <w:noProof/>
                <w:color w:val="1F3864" w:themeColor="accent5" w:themeShade="80"/>
                <w:sz w:val="6"/>
                <w:szCs w:val="6"/>
              </w:rPr>
            </w:pP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Rhynern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Gabelsbergerstraße 6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59069 Hamm</w:t>
            </w:r>
          </w:p>
          <w:p w:rsidR="00F77454" w:rsidRPr="003E7B8B" w:rsidRDefault="00F77454" w:rsidP="00F77454">
            <w:pPr>
              <w:tabs>
                <w:tab w:val="left" w:pos="341"/>
                <w:tab w:val="left" w:pos="621"/>
                <w:tab w:val="left" w:pos="1125"/>
              </w:tabs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Tel.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+49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(0)2385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92121-0</w:t>
            </w:r>
          </w:p>
          <w:p w:rsidR="00F77454" w:rsidRPr="003E7B8B" w:rsidRDefault="00F77454" w:rsidP="00F77454">
            <w:pPr>
              <w:tabs>
                <w:tab w:val="left" w:pos="341"/>
                <w:tab w:val="left" w:pos="621"/>
                <w:tab w:val="left" w:pos="1125"/>
              </w:tabs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Fax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+49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(0)2385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92121-21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Internet: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www.stroedter.de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www.leichtkrananlagen.de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www.multifunktionshimmel.de</w:t>
            </w:r>
          </w:p>
          <w:p w:rsidR="00F77454" w:rsidRPr="003E7B8B" w:rsidRDefault="00F77454">
            <w:pPr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www.rollyxplus.de</w:t>
            </w:r>
          </w:p>
          <w:p w:rsidR="00F77454" w:rsidRPr="003E7B8B" w:rsidRDefault="00F77454">
            <w:pPr>
              <w:rPr>
                <w:noProof/>
                <w:color w:val="1F3864" w:themeColor="accent5" w:themeShade="80"/>
                <w:sz w:val="12"/>
                <w:szCs w:val="12"/>
              </w:rPr>
            </w:pP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>E-Mail</w:t>
            </w:r>
            <w:r w:rsidRPr="003E7B8B">
              <w:rPr>
                <w:rFonts w:cstheme="minorHAnsi"/>
                <w:noProof/>
                <w:color w:val="1F3864" w:themeColor="accent5" w:themeShade="80"/>
                <w:sz w:val="13"/>
                <w:szCs w:val="13"/>
              </w:rPr>
              <w:tab/>
              <w:t>info@stroedter.de</w:t>
            </w:r>
          </w:p>
        </w:tc>
      </w:tr>
      <w:tr w:rsidR="00F77454" w:rsidTr="00C41D55">
        <w:trPr>
          <w:trHeight w:val="2316"/>
        </w:trPr>
        <w:tc>
          <w:tcPr>
            <w:tcW w:w="6611" w:type="dxa"/>
            <w:gridSpan w:val="3"/>
          </w:tcPr>
          <w:p w:rsidR="00F77454" w:rsidRDefault="00F77454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  <w:p w:rsidR="007C0AAA" w:rsidRDefault="007C0AAA">
            <w:pPr>
              <w:rPr>
                <w:noProof/>
              </w:rPr>
            </w:pPr>
          </w:p>
        </w:tc>
        <w:tc>
          <w:tcPr>
            <w:tcW w:w="3312" w:type="dxa"/>
            <w:gridSpan w:val="2"/>
            <w:vMerge/>
          </w:tcPr>
          <w:p w:rsidR="00F77454" w:rsidRDefault="00F77454">
            <w:pPr>
              <w:rPr>
                <w:noProof/>
              </w:rPr>
            </w:pPr>
          </w:p>
        </w:tc>
      </w:tr>
      <w:tr w:rsidR="006B2396" w:rsidTr="00C41D55">
        <w:trPr>
          <w:trHeight w:val="260"/>
        </w:trPr>
        <w:tc>
          <w:tcPr>
            <w:tcW w:w="2694" w:type="dxa"/>
            <w:vAlign w:val="bottom"/>
          </w:tcPr>
          <w:p w:rsidR="006B2396" w:rsidRPr="003E7B8B" w:rsidRDefault="006B2396">
            <w:pPr>
              <w:rPr>
                <w:noProof/>
                <w:color w:val="1F3864" w:themeColor="accent5" w:themeShade="80"/>
                <w:sz w:val="14"/>
                <w:szCs w:val="14"/>
              </w:rPr>
            </w:pPr>
          </w:p>
        </w:tc>
        <w:tc>
          <w:tcPr>
            <w:tcW w:w="2112" w:type="dxa"/>
            <w:vAlign w:val="bottom"/>
          </w:tcPr>
          <w:p w:rsidR="006B2396" w:rsidRPr="003E7B8B" w:rsidRDefault="00535935">
            <w:pPr>
              <w:rPr>
                <w:noProof/>
                <w:color w:val="1F3864" w:themeColor="accent5" w:themeShade="80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-1597025</wp:posOffset>
                  </wp:positionH>
                  <wp:positionV relativeFrom="paragraph">
                    <wp:posOffset>-205740</wp:posOffset>
                  </wp:positionV>
                  <wp:extent cx="5759450" cy="848360"/>
                  <wp:effectExtent l="0" t="0" r="0" b="8890"/>
                  <wp:wrapNone/>
                  <wp:docPr id="7" name="Grafik 7" descr="https://intec.nfm-mediashop.de/cms_nfm/_westend/design.intec/img/head_2023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tec.nfm-mediashop.de/cms_nfm/_westend/design.intec/img/head_2023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D55" w:rsidRPr="003E7B8B">
              <w:rPr>
                <w:noProof/>
                <w:color w:val="1F3864" w:themeColor="accent5" w:themeShade="80"/>
                <w:sz w:val="14"/>
                <w:szCs w:val="14"/>
              </w:rPr>
              <w:t>Ihr Zeichen</w:t>
            </w:r>
          </w:p>
        </w:tc>
        <w:tc>
          <w:tcPr>
            <w:tcW w:w="2253" w:type="dxa"/>
            <w:gridSpan w:val="2"/>
            <w:vAlign w:val="bottom"/>
          </w:tcPr>
          <w:p w:rsidR="006B2396" w:rsidRPr="003E7B8B" w:rsidRDefault="00C41D55">
            <w:pPr>
              <w:rPr>
                <w:noProof/>
                <w:color w:val="1F3864" w:themeColor="accent5" w:themeShade="80"/>
                <w:sz w:val="14"/>
                <w:szCs w:val="14"/>
              </w:rPr>
            </w:pPr>
            <w:r w:rsidRPr="003E7B8B">
              <w:rPr>
                <w:noProof/>
                <w:color w:val="1F3864" w:themeColor="accent5" w:themeShade="80"/>
                <w:sz w:val="14"/>
                <w:szCs w:val="14"/>
              </w:rPr>
              <w:t>Unser Zeichen</w:t>
            </w:r>
          </w:p>
        </w:tc>
        <w:tc>
          <w:tcPr>
            <w:tcW w:w="2864" w:type="dxa"/>
            <w:vAlign w:val="bottom"/>
          </w:tcPr>
          <w:p w:rsidR="006B2396" w:rsidRPr="003E7B8B" w:rsidRDefault="00C41D55">
            <w:pPr>
              <w:rPr>
                <w:noProof/>
                <w:color w:val="1F3864" w:themeColor="accent5" w:themeShade="80"/>
                <w:sz w:val="14"/>
                <w:szCs w:val="14"/>
              </w:rPr>
            </w:pPr>
            <w:r w:rsidRPr="003E7B8B">
              <w:rPr>
                <w:noProof/>
                <w:color w:val="1F3864" w:themeColor="accent5" w:themeShade="80"/>
                <w:sz w:val="14"/>
                <w:szCs w:val="14"/>
              </w:rPr>
              <w:t>Datum</w:t>
            </w:r>
          </w:p>
        </w:tc>
      </w:tr>
      <w:tr w:rsidR="00A7498C" w:rsidTr="00C41D55">
        <w:tc>
          <w:tcPr>
            <w:tcW w:w="2694" w:type="dxa"/>
          </w:tcPr>
          <w:p w:rsidR="00A7498C" w:rsidRDefault="00A7498C">
            <w:pPr>
              <w:rPr>
                <w:noProof/>
              </w:rPr>
            </w:pPr>
          </w:p>
        </w:tc>
        <w:tc>
          <w:tcPr>
            <w:tcW w:w="2112" w:type="dxa"/>
          </w:tcPr>
          <w:p w:rsidR="00A7498C" w:rsidRDefault="00A7498C">
            <w:pPr>
              <w:rPr>
                <w:noProof/>
              </w:rPr>
            </w:pPr>
          </w:p>
        </w:tc>
        <w:tc>
          <w:tcPr>
            <w:tcW w:w="2253" w:type="dxa"/>
            <w:gridSpan w:val="2"/>
          </w:tcPr>
          <w:p w:rsidR="00A7498C" w:rsidRDefault="00A7498C">
            <w:pPr>
              <w:rPr>
                <w:noProof/>
              </w:rPr>
            </w:pPr>
          </w:p>
        </w:tc>
        <w:tc>
          <w:tcPr>
            <w:tcW w:w="2864" w:type="dxa"/>
          </w:tcPr>
          <w:p w:rsidR="00A7498C" w:rsidRDefault="00A7498C">
            <w:pPr>
              <w:rPr>
                <w:noProof/>
              </w:rPr>
            </w:pPr>
          </w:p>
        </w:tc>
      </w:tr>
    </w:tbl>
    <w:p w:rsidR="00535935" w:rsidRPr="00535935" w:rsidRDefault="00535935" w:rsidP="00535935">
      <w:pPr>
        <w:jc w:val="center"/>
        <w:rPr>
          <w:b/>
          <w:noProof/>
          <w:sz w:val="16"/>
          <w:szCs w:val="16"/>
        </w:rPr>
      </w:pPr>
    </w:p>
    <w:p w:rsidR="00535935" w:rsidRDefault="00535935" w:rsidP="00535935">
      <w:pPr>
        <w:spacing w:after="0" w:line="276" w:lineRule="auto"/>
        <w:rPr>
          <w:noProof/>
        </w:rPr>
      </w:pPr>
    </w:p>
    <w:p w:rsidR="00535935" w:rsidRDefault="00535935" w:rsidP="00535935">
      <w:pPr>
        <w:spacing w:after="0" w:line="276" w:lineRule="auto"/>
        <w:rPr>
          <w:noProof/>
        </w:rPr>
      </w:pP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 xml:space="preserve">PRESSE MITTEILUNG </w:t>
      </w: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535935" w:rsidRPr="000A59C0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E</w:t>
      </w:r>
      <w:r w:rsidR="00535935" w:rsidRPr="000A59C0">
        <w:rPr>
          <w:rFonts w:ascii="Arial Rounded MT Bold" w:hAnsi="Arial Rounded MT Bold"/>
          <w:noProof/>
        </w:rPr>
        <w:t xml:space="preserve">ndlich ist es wieder soweit, vom 7. bis 10. März öffnen sich die Tore der </w:t>
      </w:r>
      <w:r w:rsidR="00535935" w:rsidRPr="000A59C0">
        <w:rPr>
          <w:rFonts w:ascii="Arial Rounded MT Bold" w:hAnsi="Arial Rounded MT Bold"/>
          <w:b/>
          <w:noProof/>
        </w:rPr>
        <w:t>intec 2023</w:t>
      </w:r>
      <w:r w:rsidR="00535935" w:rsidRPr="000A59C0">
        <w:rPr>
          <w:rFonts w:ascii="Arial Rounded MT Bold" w:hAnsi="Arial Rounded MT Bold"/>
          <w:noProof/>
        </w:rPr>
        <w:t>,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  <w:r w:rsidRPr="000A59C0">
        <w:rPr>
          <w:rFonts w:ascii="Arial Rounded MT Bold" w:hAnsi="Arial Rounded MT Bold"/>
          <w:noProof/>
        </w:rPr>
        <w:t>zu der wir Sie herzlich einladen möchten</w:t>
      </w:r>
      <w:r w:rsidR="000A59C0" w:rsidRPr="000A59C0">
        <w:rPr>
          <w:rFonts w:ascii="Arial Rounded MT Bold" w:hAnsi="Arial Rounded MT Bold"/>
          <w:noProof/>
        </w:rPr>
        <w:t>!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  <w:r w:rsidRPr="000A59C0">
        <w:rPr>
          <w:rFonts w:ascii="Arial Rounded MT Bold" w:hAnsi="Arial Rounded MT Bold"/>
          <w:noProof/>
        </w:rPr>
        <w:t xml:space="preserve">Besuchen Sie uns in </w:t>
      </w:r>
      <w:r w:rsidRPr="000A59C0">
        <w:rPr>
          <w:rFonts w:ascii="Arial Rounded MT Bold" w:hAnsi="Arial Rounded MT Bold"/>
          <w:b/>
          <w:noProof/>
          <w:sz w:val="24"/>
          <w:szCs w:val="24"/>
        </w:rPr>
        <w:t xml:space="preserve">Halle 7, Stand Nr. </w:t>
      </w:r>
      <w:r w:rsidR="002D4AF5">
        <w:rPr>
          <w:rFonts w:ascii="Arial Rounded MT Bold" w:hAnsi="Arial Rounded MT Bold"/>
          <w:b/>
          <w:noProof/>
          <w:sz w:val="24"/>
          <w:szCs w:val="24"/>
        </w:rPr>
        <w:t>E</w:t>
      </w:r>
      <w:bookmarkStart w:id="0" w:name="_GoBack"/>
      <w:bookmarkEnd w:id="0"/>
      <w:r w:rsidRPr="000A59C0">
        <w:rPr>
          <w:rFonts w:ascii="Arial Rounded MT Bold" w:hAnsi="Arial Rounded MT Bold"/>
          <w:b/>
          <w:noProof/>
          <w:sz w:val="24"/>
          <w:szCs w:val="24"/>
        </w:rPr>
        <w:t>23,</w:t>
      </w:r>
      <w:r w:rsidRPr="000A59C0">
        <w:rPr>
          <w:rFonts w:ascii="Arial Rounded MT Bold" w:hAnsi="Arial Rounded MT Bold"/>
          <w:noProof/>
        </w:rPr>
        <w:t xml:space="preserve"> wo wir Ihnen einige</w:t>
      </w:r>
      <w:r w:rsidR="00030ADD">
        <w:rPr>
          <w:rFonts w:ascii="Arial Rounded MT Bold" w:hAnsi="Arial Rounded MT Bold"/>
          <w:noProof/>
        </w:rPr>
        <w:t xml:space="preserve"> unserer</w:t>
      </w:r>
      <w:r w:rsidRPr="000A59C0">
        <w:rPr>
          <w:rFonts w:ascii="Arial Rounded MT Bold" w:hAnsi="Arial Rounded MT Bold"/>
          <w:noProof/>
        </w:rPr>
        <w:t xml:space="preserve"> Schwerpunkte vorstellen werden.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  <w:r w:rsidRPr="000A59C0">
        <w:rPr>
          <w:rFonts w:ascii="Arial Rounded MT Bold" w:hAnsi="Arial Rounded MT Bold"/>
          <w:noProof/>
        </w:rPr>
        <w:t xml:space="preserve">Mit uns realisieren! E-Mobilität mit Strödter-Standardanlagen für die Handhabung von </w:t>
      </w:r>
      <w:r w:rsidRPr="00030ADD">
        <w:rPr>
          <w:rFonts w:ascii="Arial Rounded MT Bold" w:hAnsi="Arial Rounded MT Bold"/>
          <w:noProof/>
          <w:u w:val="single"/>
        </w:rPr>
        <w:t>Hochvoltbatterien!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  <w:r w:rsidRPr="000A59C0">
        <w:rPr>
          <w:rFonts w:ascii="Arial Rounded MT Bold" w:hAnsi="Arial Rounded MT Bold"/>
          <w:noProof/>
        </w:rPr>
        <w:t>Produzieren unter Reinraumbedingung</w:t>
      </w:r>
      <w:r w:rsidR="000A59C0">
        <w:rPr>
          <w:rFonts w:ascii="Arial Rounded MT Bold" w:hAnsi="Arial Rounded MT Bold"/>
          <w:noProof/>
        </w:rPr>
        <w:t>en</w:t>
      </w:r>
      <w:r w:rsidRPr="000A59C0">
        <w:rPr>
          <w:rFonts w:ascii="Arial Rounded MT Bold" w:hAnsi="Arial Rounded MT Bold"/>
          <w:noProof/>
        </w:rPr>
        <w:t xml:space="preserve">! Hebetechnik aus </w:t>
      </w:r>
      <w:r w:rsidRPr="00030ADD">
        <w:rPr>
          <w:rFonts w:ascii="Arial Rounded MT Bold" w:hAnsi="Arial Rounded MT Bold"/>
          <w:noProof/>
          <w:u w:val="single"/>
        </w:rPr>
        <w:t>Edelstahl rostfrei</w:t>
      </w:r>
      <w:r w:rsidRPr="000A59C0">
        <w:rPr>
          <w:rFonts w:ascii="Arial Rounded MT Bold" w:hAnsi="Arial Rounded MT Bold"/>
          <w:noProof/>
        </w:rPr>
        <w:t xml:space="preserve"> für die Halbleiterbranche,</w:t>
      </w:r>
      <w:r w:rsidR="000A59C0">
        <w:rPr>
          <w:rFonts w:ascii="Arial Rounded MT Bold" w:hAnsi="Arial Rounded MT Bold"/>
          <w:noProof/>
        </w:rPr>
        <w:t xml:space="preserve"> </w:t>
      </w:r>
      <w:r w:rsidRPr="000A59C0">
        <w:rPr>
          <w:rFonts w:ascii="Arial Rounded MT Bold" w:hAnsi="Arial Rounded MT Bold"/>
          <w:noProof/>
        </w:rPr>
        <w:t>Pharmazie, Lebensmittelindustrie!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535935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  <w:r w:rsidRPr="000A59C0">
        <w:rPr>
          <w:rFonts w:ascii="Arial Rounded MT Bold" w:hAnsi="Arial Rounded MT Bold"/>
          <w:noProof/>
        </w:rPr>
        <w:t>Auf unserem Messestand können Sie sich davon überzeugen, wie schwerelos Lasten bis 1000 kg mit Strödter Handhabungsgeräten bewegt werden können.</w:t>
      </w: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Strödter Handhabungstechnik GmbH</w:t>
      </w:r>
    </w:p>
    <w:p w:rsidR="00030ADD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Gabelsberger Straße 6</w:t>
      </w:r>
    </w:p>
    <w:p w:rsidR="00030ADD" w:rsidRPr="000A59C0" w:rsidRDefault="00030ADD" w:rsidP="00535935">
      <w:pPr>
        <w:spacing w:after="0" w:line="276" w:lineRule="auto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59069 Hamm</w:t>
      </w:r>
    </w:p>
    <w:p w:rsidR="00535935" w:rsidRPr="000A59C0" w:rsidRDefault="00535935" w:rsidP="00535935">
      <w:pPr>
        <w:spacing w:after="0" w:line="276" w:lineRule="auto"/>
        <w:rPr>
          <w:rFonts w:ascii="Arial Rounded MT Bold" w:hAnsi="Arial Rounded MT Bold"/>
          <w:noProof/>
        </w:rPr>
      </w:pPr>
    </w:p>
    <w:p w:rsidR="00A7498C" w:rsidRDefault="00A7498C">
      <w:pPr>
        <w:rPr>
          <w:noProof/>
        </w:rPr>
      </w:pPr>
    </w:p>
    <w:p w:rsidR="00FB2935" w:rsidRDefault="00FB2935">
      <w:pPr>
        <w:rPr>
          <w:noProof/>
        </w:rPr>
      </w:pPr>
    </w:p>
    <w:p w:rsidR="00812329" w:rsidRDefault="00812329">
      <w:pPr>
        <w:rPr>
          <w:noProof/>
        </w:rPr>
      </w:pPr>
    </w:p>
    <w:sectPr w:rsidR="00812329" w:rsidSect="003C5D28">
      <w:headerReference w:type="default" r:id="rId7"/>
      <w:headerReference w:type="first" r:id="rId8"/>
      <w:footerReference w:type="first" r:id="rId9"/>
      <w:pgSz w:w="11906" w:h="16838" w:code="9"/>
      <w:pgMar w:top="1560" w:right="1418" w:bottom="1134" w:left="1418" w:header="1134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35" w:rsidRDefault="00535935" w:rsidP="00970A58">
      <w:pPr>
        <w:spacing w:after="0" w:line="240" w:lineRule="auto"/>
      </w:pPr>
      <w:r>
        <w:separator/>
      </w:r>
    </w:p>
  </w:endnote>
  <w:endnote w:type="continuationSeparator" w:id="0">
    <w:p w:rsidR="00535935" w:rsidRDefault="00535935" w:rsidP="009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329" w:rsidRDefault="006501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E24934" wp14:editId="43B36C7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188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8800" cy="360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44CAA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3.55pt,5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pK1wEAAA8EAAAOAAAAZHJzL2Uyb0RvYy54bWysU02P0zAQvSPxHyzfaZJFKlXUdA9d7V4Q&#10;VHzs3XXGjSV/aWya9N8zdtqwAiQE4mL5Y96beW/G2/vJGnYGjNq7jjermjNw0vfanTr+9cvjmw1n&#10;MQnXC+MddPwCkd/vXr/ajqGFOz940wMyInGxHUPHh5RCW1VRDmBFXPkAjh6VRysSHfFU9ShGYrem&#10;uqvrdTV67AN6CTHS7cP8yHeFXymQ6aNSERIzHafaUlmxrMe8VrutaE8owqDltQzxD1VYoR0lXage&#10;RBLsG+pfqKyW6KNXaSW9rbxSWkLRQGqa+ic1nwcRoGghc2JYbIr/j1Z+OB+Q6b7ja86csNSiJ0CR&#10;m/IMeNQu79bZpjHElqL37oDXUwwHzJonhZYpo8MzTUBxgXSxqZh8WUyGKTFJl02z2dTUCklPb9e0&#10;I7ZqJslkAWN6Am9Z3nTcaJcdEK04v49pDr2F5Gvj8hq90f2jNqYc8HTcG2RnkXtev6v3txwvwihj&#10;hlZZ1ayj7NLFwEz7CRTZkust6ctAwkIrpASXmmvtxlF0hikqYQHWfwZe4zMUyrD+DXhBlMzepQVs&#10;tfP4u+xpupWs5vibA7PubMHR95fS4WINTV3pzvWH5LF+eS7wH/949x0AAP//AwBQSwMEFAAGAAgA&#10;AAAhADQBfjPfAAAACwEAAA8AAABkcnMvZG93bnJldi54bWxMj8FOwzAMhu9IvENkJG4szRhslKYT&#10;II0bmjrgwM1rvLZq41RNtnZvT+ACR//+9Ptztp5sJ040+MaxBjVLQBCXzjRcafh439ysQPiAbLBz&#10;TBrO5GGdX15kmBo3ckGnXahELGGfooY6hD6V0pc1WfQz1xPH3cENFkMch0qaAcdYbjs5T5J7abHh&#10;eKHGnl5qKtvd0Wo48OvWqTu5+Rrbt6KtsPg8989aX19NT48gAk3hD4Yf/agOeXTauyMbLzoN89Ui&#10;kjFXD8kSRCQWSwVi/5uoW5B5Jv//kH8DAAD//wMAUEsBAi0AFAAGAAgAAAAhALaDOJL+AAAA4QEA&#10;ABMAAAAAAAAAAAAAAAAAAAAAAFtDb250ZW50X1R5cGVzXS54bWxQSwECLQAUAAYACAAAACEAOP0h&#10;/9YAAACUAQAACwAAAAAAAAAAAAAAAAAvAQAAX3JlbHMvLnJlbHNQSwECLQAUAAYACAAAACEA9pXa&#10;StcBAAAPBAAADgAAAAAAAAAAAAAAAAAuAgAAZHJzL2Uyb0RvYy54bWxQSwECLQAUAAYACAAAACEA&#10;NAF+M98AAAALAQAADwAAAAAAAAAAAAAAAAAxBAAAZHJzL2Rvd25yZXYueG1sUEsFBgAAAAAEAAQA&#10;8wAAAD0FAAAAAA==&#10;" strokecolor="#0070c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8ACC17" wp14:editId="7B3BE45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18800" cy="3600"/>
              <wp:effectExtent l="0" t="0" r="33655" b="3492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8800" cy="360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A8E86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3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qj2AEAAA8EAAAOAAAAZHJzL2Uyb0RvYy54bWysU02P0zAQvSPxHyzfaZJFu1RR0z10tXtB&#10;UPGxd9cZN5b8pbFp0n/P2GnDCpAQiIvlj3lv5r0Zb+4na9gJMGrvOt6sas7ASd9rd+z41y+Pb9ac&#10;xSRcL4x30PEzRH6/ff1qM4YWbvzgTQ/IiMTFdgwdH1IKbVVFOYAVceUDOHpUHq1IdMRj1aMYid2a&#10;6qau76rRYx/QS4iRbh/mR74t/EqBTB+VipCY6TjVlsqKZT3ktdpuRHtEEQYtL2WIf6jCCu0o6UL1&#10;IJJg31D/QmW1RB+9SivpbeWV0hKKBlLT1D+p+TyIAEULmRPDYlP8f7Tyw2mPTPcdv+XMCUstegIU&#10;uSnPgAft8u422zSG2FL0zu3xcophj1nzpNAyZXR4pgkoLpAuNhWTz4vJMCUm6bJp1uuaWiHp6e0d&#10;7YitmkkyWcCYnsBbljcdN9plB0QrTu9jmkOvIfnauLxGb3T/qI0pBzwedgbZSeSe1+/q3TXHizDK&#10;mKFVVjXrKLt0NjDTfgJFtuR6S/oykLDQCinBpeZSu3EUnWGKSliA9Z+Bl/gMhTKsfwNeECWzd2kB&#10;W+08/i57mq4lqzn+6sCsO1tw8P25dLhYQ1NXunP5IXmsX54L/Mc/3n4HAAD//wMAUEsDBBQABgAI&#10;AAAAIQA36Xq03gAAAAkBAAAPAAAAZHJzL2Rvd25yZXYueG1sTI9NT8JAEIbvJv6HzZh4k20JRajd&#10;EjXBmzFFPXAbukPbtDvbdBda/r3LSW7z8eSdZ7LNZDpxpsE1lhXEswgEcWl1w5WCn+/t0wqE88ga&#10;O8uk4EIONvn9XYaptiMXdN75SoQQdikqqL3vUyldWZNBN7M9cdgd7WDQh3aopB5wDOGmk/MoWkqD&#10;DYcLNfb0XlPZ7k5GwZE/vmycyO1+bD+LtsLi99K/KfX4ML2+gPA0+X8YrvpBHfLgdLAn1k50Cuar&#10;RSAVJOskFAFYPMcgDtfBMgKZZ/L2g/wPAAD//wMAUEsBAi0AFAAGAAgAAAAhALaDOJL+AAAA4QEA&#10;ABMAAAAAAAAAAAAAAAAAAAAAAFtDb250ZW50X1R5cGVzXS54bWxQSwECLQAUAAYACAAAACEAOP0h&#10;/9YAAACUAQAACwAAAAAAAAAAAAAAAAAvAQAAX3JlbHMvLnJlbHNQSwECLQAUAAYACAAAACEAyY2q&#10;o9gBAAAPBAAADgAAAAAAAAAAAAAAAAAuAgAAZHJzL2Uyb0RvYy54bWxQSwECLQAUAAYACAAAACEA&#10;N+l6tN4AAAAJAQAADwAAAAAAAAAAAAAAAAAyBAAAZHJzL2Rvd25yZXYueG1sUEsFBgAAAAAEAAQA&#10;8wAAAD0FAAAAAA==&#10;" strokecolor="#0070c0" strokeweight=".5pt">
              <v:stroke joinstyle="miter"/>
              <w10:wrap anchorx="page" anchory="page"/>
            </v:line>
          </w:pict>
        </mc:Fallback>
      </mc:AlternateContent>
    </w:r>
    <w:r w:rsidR="00FB2935">
      <w:rPr>
        <w:noProof/>
      </w:rPr>
      <w:drawing>
        <wp:anchor distT="0" distB="0" distL="114300" distR="114300" simplePos="0" relativeHeight="251661312" behindDoc="0" locked="1" layoutInCell="1" allowOverlap="1" wp14:anchorId="090EB792" wp14:editId="24EE4D98">
          <wp:simplePos x="0" y="0"/>
          <wp:positionH relativeFrom="column">
            <wp:posOffset>-66041</wp:posOffset>
          </wp:positionH>
          <wp:positionV relativeFrom="page">
            <wp:posOffset>9671050</wp:posOffset>
          </wp:positionV>
          <wp:extent cx="6282000" cy="5112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35" w:rsidRDefault="00535935" w:rsidP="00970A58">
      <w:pPr>
        <w:spacing w:after="0" w:line="240" w:lineRule="auto"/>
      </w:pPr>
      <w:r>
        <w:separator/>
      </w:r>
    </w:p>
  </w:footnote>
  <w:footnote w:type="continuationSeparator" w:id="0">
    <w:p w:rsidR="00535935" w:rsidRDefault="00535935" w:rsidP="0097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935" w:rsidRDefault="00FB2935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D408AE" wp14:editId="1D2A2128">
          <wp:simplePos x="0" y="0"/>
          <wp:positionH relativeFrom="margin">
            <wp:posOffset>5326380</wp:posOffset>
          </wp:positionH>
          <wp:positionV relativeFrom="page">
            <wp:posOffset>323850</wp:posOffset>
          </wp:positionV>
          <wp:extent cx="1080000" cy="392400"/>
          <wp:effectExtent l="0" t="0" r="635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58" w:rsidRDefault="002B0C8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BDF6D" wp14:editId="00E01C32">
          <wp:simplePos x="0" y="0"/>
          <wp:positionH relativeFrom="column">
            <wp:posOffset>4079174</wp:posOffset>
          </wp:positionH>
          <wp:positionV relativeFrom="paragraph">
            <wp:posOffset>-122203</wp:posOffset>
          </wp:positionV>
          <wp:extent cx="2228850" cy="809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35"/>
    <w:rsid w:val="00030ADD"/>
    <w:rsid w:val="000A596D"/>
    <w:rsid w:val="000A59C0"/>
    <w:rsid w:val="00206648"/>
    <w:rsid w:val="002B0C8C"/>
    <w:rsid w:val="002D4AF5"/>
    <w:rsid w:val="003C5D28"/>
    <w:rsid w:val="003E7B8B"/>
    <w:rsid w:val="00535935"/>
    <w:rsid w:val="00610DAC"/>
    <w:rsid w:val="00650150"/>
    <w:rsid w:val="00683601"/>
    <w:rsid w:val="006B2396"/>
    <w:rsid w:val="007C0AAA"/>
    <w:rsid w:val="00812329"/>
    <w:rsid w:val="00916E36"/>
    <w:rsid w:val="009276B2"/>
    <w:rsid w:val="00970A58"/>
    <w:rsid w:val="00A00D96"/>
    <w:rsid w:val="00A7498C"/>
    <w:rsid w:val="00AB0CFC"/>
    <w:rsid w:val="00C41D55"/>
    <w:rsid w:val="00CA15B7"/>
    <w:rsid w:val="00F77454"/>
    <w:rsid w:val="00FB2935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DE6F6"/>
  <w15:chartTrackingRefBased/>
  <w15:docId w15:val="{B7B1DE75-388F-48C9-AA75-2F411BA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A58"/>
  </w:style>
  <w:style w:type="paragraph" w:styleId="Fuzeile">
    <w:name w:val="footer"/>
    <w:basedOn w:val="Standard"/>
    <w:link w:val="FuzeileZchn"/>
    <w:uiPriority w:val="99"/>
    <w:unhideWhenUsed/>
    <w:rsid w:val="0097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A58"/>
  </w:style>
  <w:style w:type="table" w:styleId="Tabellenraster">
    <w:name w:val="Table Grid"/>
    <w:basedOn w:val="NormaleTabelle"/>
    <w:uiPriority w:val="39"/>
    <w:rsid w:val="006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74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246;ller\Arbeitsgruppenvorlagen\Briefvorlagen\Gesch&#228;ftspapier%20FB%20KB-03%20&#196;I0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FB KB-03 ÄI06.dotx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STRÖDTER - R. Gartner</dc:creator>
  <cp:keywords/>
  <dc:description/>
  <cp:lastModifiedBy>Renate Gartner</cp:lastModifiedBy>
  <cp:revision>3</cp:revision>
  <dcterms:created xsi:type="dcterms:W3CDTF">2022-11-02T11:29:00Z</dcterms:created>
  <dcterms:modified xsi:type="dcterms:W3CDTF">2022-11-02T13:35:00Z</dcterms:modified>
</cp:coreProperties>
</file>