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2117" w14:textId="56BDE463" w:rsidR="00CF1180" w:rsidRPr="007D0C8A" w:rsidRDefault="004F43CC" w:rsidP="00615C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color w:val="000000" w:themeColor="text1"/>
        </w:rPr>
      </w:pPr>
      <w:r w:rsidRPr="007D0C8A">
        <w:rPr>
          <w:b/>
          <w:bCs/>
          <w:color w:val="000000" w:themeColor="text1"/>
        </w:rPr>
        <w:t>PRESSEMITTEILUNG</w:t>
      </w:r>
    </w:p>
    <w:p w14:paraId="154EBA68" w14:textId="00F1F01D" w:rsidR="00F00A63" w:rsidRPr="00081820" w:rsidRDefault="00E565CC" w:rsidP="003D69C1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outlineLvl w:val="9"/>
        <w:rPr>
          <w:b/>
          <w:bCs/>
          <w:color w:val="000000" w:themeColor="text1"/>
        </w:rPr>
      </w:pPr>
      <w:r w:rsidRPr="00081820">
        <w:rPr>
          <w:b/>
          <w:bCs/>
          <w:color w:val="000000" w:themeColor="text1"/>
        </w:rPr>
        <w:t>WEILER und KUNZMANN</w:t>
      </w:r>
      <w:r w:rsidR="00DE3415" w:rsidRPr="00081820">
        <w:rPr>
          <w:b/>
          <w:bCs/>
          <w:color w:val="000000" w:themeColor="text1"/>
        </w:rPr>
        <w:t xml:space="preserve"> </w:t>
      </w:r>
      <w:r w:rsidR="00615C7E" w:rsidRPr="00081820">
        <w:rPr>
          <w:b/>
          <w:bCs/>
          <w:color w:val="000000" w:themeColor="text1"/>
        </w:rPr>
        <w:t xml:space="preserve">auf der </w:t>
      </w:r>
      <w:r w:rsidR="00081820" w:rsidRPr="00081820">
        <w:rPr>
          <w:b/>
          <w:bCs/>
          <w:color w:val="000000" w:themeColor="text1"/>
        </w:rPr>
        <w:t xml:space="preserve">Intec 2023: </w:t>
      </w:r>
      <w:r w:rsidR="00906080" w:rsidRPr="00081820">
        <w:rPr>
          <w:b/>
          <w:bCs/>
          <w:color w:val="000000" w:themeColor="text1"/>
        </w:rPr>
        <w:t>Digitales Lern</w:t>
      </w:r>
      <w:r w:rsidR="00081820">
        <w:rPr>
          <w:b/>
          <w:bCs/>
          <w:color w:val="000000" w:themeColor="text1"/>
        </w:rPr>
        <w:t xml:space="preserve">en </w:t>
      </w:r>
      <w:r w:rsidR="007F2699">
        <w:rPr>
          <w:b/>
          <w:bCs/>
          <w:color w:val="000000" w:themeColor="text1"/>
        </w:rPr>
        <w:t xml:space="preserve">mit </w:t>
      </w:r>
      <w:r w:rsidR="007F2699" w:rsidRPr="00081820">
        <w:rPr>
          <w:b/>
          <w:bCs/>
          <w:color w:val="000000" w:themeColor="text1"/>
        </w:rPr>
        <w:t>EDUCATION4.0</w:t>
      </w:r>
      <w:r w:rsidR="007F2699">
        <w:rPr>
          <w:b/>
          <w:bCs/>
          <w:color w:val="000000" w:themeColor="text1"/>
        </w:rPr>
        <w:t xml:space="preserve"> </w:t>
      </w:r>
      <w:r w:rsidR="00081820">
        <w:rPr>
          <w:b/>
          <w:bCs/>
          <w:color w:val="000000" w:themeColor="text1"/>
        </w:rPr>
        <w:t>an Drehmaschinen und Fräsmaschinen</w:t>
      </w:r>
      <w:r w:rsidR="007F2699">
        <w:rPr>
          <w:b/>
          <w:bCs/>
          <w:color w:val="000000" w:themeColor="text1"/>
        </w:rPr>
        <w:t xml:space="preserve"> </w:t>
      </w:r>
    </w:p>
    <w:p w14:paraId="0423B354" w14:textId="49C4003A" w:rsidR="00081820" w:rsidRDefault="00081820" w:rsidP="00081820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outlineLvl w:val="9"/>
        <w:rPr>
          <w:b/>
          <w:bCs/>
          <w:color w:val="000000" w:themeColor="text1"/>
        </w:rPr>
      </w:pPr>
      <w:bookmarkStart w:id="0" w:name="OLE_LINK23"/>
      <w:r>
        <w:rPr>
          <w:b/>
          <w:bCs/>
          <w:color w:val="000000" w:themeColor="text1"/>
        </w:rPr>
        <w:t xml:space="preserve">WEILER: </w:t>
      </w:r>
      <w:r w:rsidR="00C8740A">
        <w:rPr>
          <w:b/>
          <w:bCs/>
          <w:color w:val="000000" w:themeColor="text1"/>
        </w:rPr>
        <w:t xml:space="preserve">Premiere der </w:t>
      </w:r>
      <w:r>
        <w:rPr>
          <w:b/>
          <w:bCs/>
          <w:color w:val="000000" w:themeColor="text1"/>
        </w:rPr>
        <w:t>neue</w:t>
      </w:r>
      <w:r w:rsidR="00C8740A">
        <w:rPr>
          <w:b/>
          <w:bCs/>
          <w:color w:val="000000" w:themeColor="text1"/>
        </w:rPr>
        <w:t>n</w:t>
      </w:r>
      <w:r>
        <w:rPr>
          <w:b/>
          <w:bCs/>
          <w:color w:val="000000" w:themeColor="text1"/>
        </w:rPr>
        <w:t xml:space="preserve"> WEILER-Steuerung „one1“</w:t>
      </w:r>
      <w:bookmarkEnd w:id="0"/>
      <w:r w:rsidR="00C8740A">
        <w:rPr>
          <w:b/>
          <w:bCs/>
          <w:color w:val="000000" w:themeColor="text1"/>
        </w:rPr>
        <w:t xml:space="preserve">, neue </w:t>
      </w:r>
      <w:proofErr w:type="spellStart"/>
      <w:r w:rsidR="00C8740A">
        <w:rPr>
          <w:b/>
          <w:bCs/>
          <w:color w:val="000000" w:themeColor="text1"/>
        </w:rPr>
        <w:t>servokonventionelle</w:t>
      </w:r>
      <w:proofErr w:type="spellEnd"/>
      <w:r w:rsidR="00C8740A">
        <w:rPr>
          <w:b/>
          <w:bCs/>
          <w:color w:val="000000" w:themeColor="text1"/>
        </w:rPr>
        <w:t xml:space="preserve"> Präzisions-Drehmaschine C35HD</w:t>
      </w:r>
      <w:r>
        <w:rPr>
          <w:b/>
          <w:bCs/>
          <w:color w:val="000000" w:themeColor="text1"/>
        </w:rPr>
        <w:t xml:space="preserve"> </w:t>
      </w:r>
    </w:p>
    <w:p w14:paraId="3B858335" w14:textId="6C1F3264" w:rsidR="00AD5E75" w:rsidRPr="00AD5E75" w:rsidRDefault="00081820" w:rsidP="00081820">
      <w:pPr>
        <w:pStyle w:val="Listenabsatz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hanging="720"/>
        <w:outlineLvl w:val="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</w:t>
      </w:r>
      <w:r w:rsidR="00906080">
        <w:rPr>
          <w:b/>
          <w:bCs/>
          <w:color w:val="000000" w:themeColor="text1"/>
        </w:rPr>
        <w:t xml:space="preserve">eue </w:t>
      </w:r>
      <w:r>
        <w:rPr>
          <w:b/>
          <w:bCs/>
          <w:color w:val="000000" w:themeColor="text1"/>
        </w:rPr>
        <w:t xml:space="preserve">KUNZMANN </w:t>
      </w:r>
      <w:r w:rsidR="00201E90">
        <w:rPr>
          <w:b/>
          <w:bCs/>
          <w:color w:val="000000" w:themeColor="text1"/>
        </w:rPr>
        <w:t>Universal</w:t>
      </w:r>
      <w:r w:rsidR="00906080">
        <w:rPr>
          <w:b/>
          <w:bCs/>
          <w:color w:val="000000" w:themeColor="text1"/>
        </w:rPr>
        <w:t xml:space="preserve">-Fräsmaschine </w:t>
      </w:r>
      <w:r w:rsidR="00C374AF">
        <w:rPr>
          <w:b/>
          <w:bCs/>
          <w:color w:val="000000" w:themeColor="text1"/>
        </w:rPr>
        <w:t xml:space="preserve">WF 610 CNC </w:t>
      </w:r>
    </w:p>
    <w:p w14:paraId="485B73C0" w14:textId="40FE85DB" w:rsidR="00C8740A" w:rsidRDefault="00E565CC" w:rsidP="00A31CDB">
      <w:pPr>
        <w:rPr>
          <w:iCs/>
          <w:color w:val="auto"/>
        </w:rPr>
      </w:pPr>
      <w:bookmarkStart w:id="1" w:name="OLE_LINK3"/>
      <w:bookmarkStart w:id="2" w:name="OLE_LINK4"/>
      <w:r w:rsidRPr="007D0C8A">
        <w:rPr>
          <w:i/>
          <w:iCs/>
          <w:color w:val="000000" w:themeColor="text1"/>
        </w:rPr>
        <w:t xml:space="preserve">Emskirchen und </w:t>
      </w:r>
      <w:r w:rsidRPr="00AD5E75">
        <w:rPr>
          <w:i/>
          <w:iCs/>
          <w:color w:val="000000" w:themeColor="text1"/>
        </w:rPr>
        <w:t>Remchingen,</w:t>
      </w:r>
      <w:r w:rsidR="00466432" w:rsidRPr="00AD5E75">
        <w:rPr>
          <w:i/>
          <w:iCs/>
          <w:color w:val="000000" w:themeColor="text1"/>
        </w:rPr>
        <w:t xml:space="preserve"> </w:t>
      </w:r>
      <w:r w:rsidR="00DC6C9C">
        <w:rPr>
          <w:i/>
          <w:iCs/>
          <w:color w:val="000000" w:themeColor="text1"/>
        </w:rPr>
        <w:t>12</w:t>
      </w:r>
      <w:r w:rsidR="007D0C8A" w:rsidRPr="00AD5E75">
        <w:rPr>
          <w:i/>
          <w:iCs/>
          <w:color w:val="000000" w:themeColor="text1"/>
        </w:rPr>
        <w:t>.</w:t>
      </w:r>
      <w:r w:rsidR="00EE394B" w:rsidRPr="00AD5E75">
        <w:rPr>
          <w:i/>
          <w:iCs/>
          <w:color w:val="000000" w:themeColor="text1"/>
        </w:rPr>
        <w:t xml:space="preserve"> </w:t>
      </w:r>
      <w:r w:rsidR="00DC6C9C">
        <w:rPr>
          <w:i/>
          <w:iCs/>
          <w:color w:val="000000" w:themeColor="text1"/>
        </w:rPr>
        <w:t xml:space="preserve">Januar </w:t>
      </w:r>
      <w:r w:rsidR="001E1764" w:rsidRPr="00AD5E75">
        <w:rPr>
          <w:i/>
          <w:iCs/>
          <w:color w:val="000000" w:themeColor="text1"/>
        </w:rPr>
        <w:t>20</w:t>
      </w:r>
      <w:r w:rsidR="002B2472" w:rsidRPr="00AD5E75">
        <w:rPr>
          <w:i/>
          <w:iCs/>
          <w:color w:val="000000" w:themeColor="text1"/>
        </w:rPr>
        <w:t>2</w:t>
      </w:r>
      <w:r w:rsidR="00DC6C9C">
        <w:rPr>
          <w:i/>
          <w:iCs/>
          <w:color w:val="000000" w:themeColor="text1"/>
        </w:rPr>
        <w:t>3</w:t>
      </w:r>
      <w:r w:rsidR="00A700B2" w:rsidRPr="007D0C8A">
        <w:rPr>
          <w:i/>
          <w:color w:val="000000" w:themeColor="text1"/>
        </w:rPr>
        <w:t>.</w:t>
      </w:r>
      <w:r w:rsidR="00A85911" w:rsidRPr="007D0C8A">
        <w:rPr>
          <w:i/>
          <w:color w:val="000000" w:themeColor="text1"/>
        </w:rPr>
        <w:t xml:space="preserve"> </w:t>
      </w:r>
      <w:r w:rsidR="007F2699">
        <w:rPr>
          <w:iCs/>
          <w:color w:val="000000" w:themeColor="text1"/>
        </w:rPr>
        <w:t xml:space="preserve">Auf der Intec </w:t>
      </w:r>
      <w:r w:rsidR="00075D85">
        <w:rPr>
          <w:iCs/>
          <w:color w:val="000000" w:themeColor="text1"/>
        </w:rPr>
        <w:t xml:space="preserve">2023 </w:t>
      </w:r>
      <w:r w:rsidR="00A31CDB">
        <w:rPr>
          <w:iCs/>
          <w:color w:val="000000" w:themeColor="text1"/>
        </w:rPr>
        <w:t>zeigen</w:t>
      </w:r>
      <w:r w:rsidR="00075D85">
        <w:rPr>
          <w:iCs/>
          <w:color w:val="000000" w:themeColor="text1"/>
        </w:rPr>
        <w:t xml:space="preserve"> </w:t>
      </w:r>
      <w:r w:rsidR="009960A2" w:rsidRPr="009960A2">
        <w:rPr>
          <w:iCs/>
          <w:color w:val="000000" w:themeColor="text1"/>
        </w:rPr>
        <w:t xml:space="preserve">WEILER und KUNZMANN </w:t>
      </w:r>
      <w:r w:rsidR="00075D85">
        <w:rPr>
          <w:iCs/>
          <w:color w:val="000000" w:themeColor="text1"/>
        </w:rPr>
        <w:t xml:space="preserve">ihr digitales Lernkonzept EDUCATION4.0 mit </w:t>
      </w:r>
      <w:r w:rsidR="00075D85" w:rsidRPr="00AA79F4">
        <w:rPr>
          <w:iCs/>
          <w:color w:val="auto"/>
        </w:rPr>
        <w:t>speziell konfigurierte</w:t>
      </w:r>
      <w:r w:rsidR="00075D85">
        <w:rPr>
          <w:iCs/>
          <w:color w:val="auto"/>
        </w:rPr>
        <w:t>n</w:t>
      </w:r>
      <w:r w:rsidR="00075D85" w:rsidRPr="00AA79F4">
        <w:rPr>
          <w:iCs/>
          <w:color w:val="auto"/>
        </w:rPr>
        <w:t xml:space="preserve"> Dreh- und Fräsmaschinen</w:t>
      </w:r>
      <w:r w:rsidR="00075D85">
        <w:rPr>
          <w:iCs/>
          <w:color w:val="auto"/>
        </w:rPr>
        <w:t xml:space="preserve"> sowie als </w:t>
      </w:r>
      <w:r w:rsidR="00C8740A">
        <w:rPr>
          <w:iCs/>
          <w:color w:val="auto"/>
        </w:rPr>
        <w:t>Messep</w:t>
      </w:r>
      <w:r w:rsidR="00075D85">
        <w:rPr>
          <w:iCs/>
          <w:color w:val="auto"/>
        </w:rPr>
        <w:t xml:space="preserve">remiere die </w:t>
      </w:r>
      <w:bookmarkStart w:id="3" w:name="OLE_LINK36"/>
      <w:r w:rsidR="00075D85">
        <w:rPr>
          <w:iCs/>
          <w:color w:val="auto"/>
        </w:rPr>
        <w:t>WEILER-Steuerung „one1“</w:t>
      </w:r>
      <w:bookmarkEnd w:id="3"/>
      <w:r w:rsidR="00075D85">
        <w:rPr>
          <w:iCs/>
          <w:color w:val="auto"/>
        </w:rPr>
        <w:t xml:space="preserve">. </w:t>
      </w:r>
    </w:p>
    <w:p w14:paraId="3A11FCA4" w14:textId="03DD16B9" w:rsidR="009960A2" w:rsidRDefault="00075D85" w:rsidP="00201E90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Ebenfalls neu sind die </w:t>
      </w:r>
      <w:proofErr w:type="spellStart"/>
      <w:r>
        <w:rPr>
          <w:iCs/>
          <w:color w:val="000000" w:themeColor="text1"/>
        </w:rPr>
        <w:t>servokonventionelle</w:t>
      </w:r>
      <w:proofErr w:type="spellEnd"/>
      <w:r>
        <w:rPr>
          <w:iCs/>
          <w:color w:val="000000" w:themeColor="text1"/>
        </w:rPr>
        <w:t xml:space="preserve"> Präzisions-Drehmaschine C35 HD sowie die </w:t>
      </w:r>
      <w:r w:rsidR="000D5476">
        <w:rPr>
          <w:iCs/>
          <w:color w:val="000000" w:themeColor="text1"/>
        </w:rPr>
        <w:t>universell einsetzbare CNC-</w:t>
      </w:r>
      <w:r>
        <w:rPr>
          <w:iCs/>
          <w:color w:val="000000" w:themeColor="text1"/>
        </w:rPr>
        <w:t>Fräsmaschine WF 610 CNC.</w:t>
      </w:r>
      <w:r w:rsidR="00A31CD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Die beiden Partnerunternehmen stellen v</w:t>
      </w:r>
      <w:r w:rsidR="007F2699">
        <w:rPr>
          <w:iCs/>
          <w:color w:val="000000" w:themeColor="text1"/>
        </w:rPr>
        <w:t>om 7. bis 10. März in Leipzig</w:t>
      </w:r>
      <w:r w:rsidR="00695136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auf dem Gemeinschaftsstand F32/G31 </w:t>
      </w:r>
      <w:r w:rsidR="007F2699">
        <w:rPr>
          <w:iCs/>
          <w:color w:val="000000" w:themeColor="text1"/>
        </w:rPr>
        <w:t xml:space="preserve">in Halle 2 aus. </w:t>
      </w:r>
    </w:p>
    <w:bookmarkEnd w:id="2"/>
    <w:p w14:paraId="2D9A24A7" w14:textId="212CF021" w:rsidR="008E7399" w:rsidRPr="005640B2" w:rsidRDefault="008E7399" w:rsidP="008E7399">
      <w:pPr>
        <w:rPr>
          <w:b/>
          <w:bCs/>
          <w:color w:val="000000" w:themeColor="text1"/>
        </w:rPr>
      </w:pPr>
      <w:r w:rsidRPr="008E7399">
        <w:rPr>
          <w:b/>
          <w:bCs/>
          <w:color w:val="000000" w:themeColor="text1"/>
        </w:rPr>
        <w:t>EDUCATION4.0: digitale Metallausbildung gegen den</w:t>
      </w:r>
      <w:r>
        <w:rPr>
          <w:b/>
          <w:bCs/>
          <w:color w:val="000000" w:themeColor="text1"/>
        </w:rPr>
        <w:t xml:space="preserve"> Fachkräftemangel</w:t>
      </w:r>
    </w:p>
    <w:p w14:paraId="269339D3" w14:textId="53BD7C5D" w:rsidR="00F77A39" w:rsidRDefault="008E7399" w:rsidP="008E7399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Um dem Fachkräftemängel in der metallverarbeitenden Industrie entgegenzuwirken, haben </w:t>
      </w:r>
      <w:r w:rsidRPr="005640B2">
        <w:rPr>
          <w:iCs/>
          <w:color w:val="000000" w:themeColor="text1"/>
        </w:rPr>
        <w:t xml:space="preserve">WEILER und KUNZMANN </w:t>
      </w:r>
      <w:bookmarkStart w:id="4" w:name="OLE_LINK7"/>
      <w:r w:rsidRPr="005640B2">
        <w:rPr>
          <w:iCs/>
          <w:color w:val="000000" w:themeColor="text1"/>
        </w:rPr>
        <w:t xml:space="preserve">EDUCATION4.0 </w:t>
      </w:r>
      <w:bookmarkEnd w:id="4"/>
      <w:r>
        <w:rPr>
          <w:iCs/>
          <w:color w:val="000000" w:themeColor="text1"/>
        </w:rPr>
        <w:t>entwickelt. Mit dem</w:t>
      </w:r>
      <w:bookmarkStart w:id="5" w:name="OLE_LINK5"/>
      <w:r>
        <w:rPr>
          <w:iCs/>
          <w:color w:val="000000" w:themeColor="text1"/>
        </w:rPr>
        <w:t xml:space="preserve"> digitalen Lernkonzept</w:t>
      </w:r>
      <w:bookmarkEnd w:id="5"/>
      <w:r>
        <w:rPr>
          <w:iCs/>
          <w:color w:val="000000" w:themeColor="text1"/>
        </w:rPr>
        <w:t xml:space="preserve"> wollen sie </w:t>
      </w:r>
      <w:r w:rsidRPr="005640B2">
        <w:rPr>
          <w:iCs/>
          <w:color w:val="000000" w:themeColor="text1"/>
        </w:rPr>
        <w:t xml:space="preserve">die </w:t>
      </w:r>
      <w:r>
        <w:rPr>
          <w:iCs/>
          <w:color w:val="000000" w:themeColor="text1"/>
        </w:rPr>
        <w:t>Dreh</w:t>
      </w:r>
      <w:r w:rsidR="00F77A39">
        <w:rPr>
          <w:iCs/>
          <w:color w:val="000000" w:themeColor="text1"/>
        </w:rPr>
        <w:t>-</w:t>
      </w:r>
      <w:r>
        <w:rPr>
          <w:iCs/>
          <w:color w:val="000000" w:themeColor="text1"/>
        </w:rPr>
        <w:t xml:space="preserve"> und Fräs</w:t>
      </w:r>
      <w:r w:rsidR="00F77A39">
        <w:rPr>
          <w:iCs/>
          <w:color w:val="000000" w:themeColor="text1"/>
        </w:rPr>
        <w:t>ausbildung modernisieren und</w:t>
      </w:r>
      <w:r>
        <w:rPr>
          <w:iCs/>
          <w:color w:val="000000" w:themeColor="text1"/>
        </w:rPr>
        <w:t xml:space="preserve"> internetaffine Jugendliche für Metallberufe interessieren. </w:t>
      </w:r>
    </w:p>
    <w:p w14:paraId="62D3C22C" w14:textId="4484CEBA" w:rsidR="00F77A39" w:rsidRDefault="00F77A39" w:rsidP="00F77A39">
      <w:pPr>
        <w:rPr>
          <w:iCs/>
          <w:color w:val="000000" w:themeColor="text1"/>
        </w:rPr>
      </w:pPr>
      <w:r w:rsidRPr="005640B2">
        <w:rPr>
          <w:iCs/>
          <w:color w:val="000000" w:themeColor="text1"/>
        </w:rPr>
        <w:t>Inhalte und Mechanismen von Onlinespielen und Animationssoftware</w:t>
      </w:r>
      <w:r>
        <w:rPr>
          <w:iCs/>
          <w:color w:val="000000" w:themeColor="text1"/>
        </w:rPr>
        <w:t xml:space="preserve"> werden bei </w:t>
      </w:r>
      <w:r w:rsidRPr="005640B2">
        <w:rPr>
          <w:iCs/>
          <w:color w:val="000000" w:themeColor="text1"/>
        </w:rPr>
        <w:t>EDUCATION4.</w:t>
      </w:r>
      <w:proofErr w:type="gramStart"/>
      <w:r w:rsidRPr="005640B2">
        <w:rPr>
          <w:iCs/>
          <w:color w:val="000000" w:themeColor="text1"/>
        </w:rPr>
        <w:t xml:space="preserve">0 </w:t>
      </w:r>
      <w:r>
        <w:rPr>
          <w:iCs/>
          <w:color w:val="000000" w:themeColor="text1"/>
        </w:rPr>
        <w:t xml:space="preserve"> genutzt</w:t>
      </w:r>
      <w:proofErr w:type="gramEnd"/>
      <w:r>
        <w:rPr>
          <w:iCs/>
          <w:color w:val="000000" w:themeColor="text1"/>
        </w:rPr>
        <w:t xml:space="preserve">, um </w:t>
      </w:r>
      <w:r w:rsidRPr="005640B2">
        <w:rPr>
          <w:iCs/>
          <w:color w:val="000000" w:themeColor="text1"/>
        </w:rPr>
        <w:t>einen spielerisch</w:t>
      </w:r>
      <w:r>
        <w:rPr>
          <w:iCs/>
          <w:color w:val="000000" w:themeColor="text1"/>
        </w:rPr>
        <w:t>en</w:t>
      </w:r>
      <w:r w:rsidRPr="005640B2">
        <w:rPr>
          <w:iCs/>
          <w:color w:val="000000" w:themeColor="text1"/>
        </w:rPr>
        <w:t xml:space="preserve"> Zugang zu</w:t>
      </w:r>
      <w:r>
        <w:rPr>
          <w:iCs/>
          <w:color w:val="000000" w:themeColor="text1"/>
        </w:rPr>
        <w:t xml:space="preserve"> den </w:t>
      </w:r>
      <w:r w:rsidRPr="00817D14">
        <w:rPr>
          <w:rFonts w:cs="Arial"/>
        </w:rPr>
        <w:t>interaktive</w:t>
      </w:r>
      <w:r>
        <w:rPr>
          <w:rFonts w:cs="Arial"/>
        </w:rPr>
        <w:t>n</w:t>
      </w:r>
      <w:r w:rsidRPr="00817D14">
        <w:rPr>
          <w:rFonts w:cs="Arial"/>
        </w:rPr>
        <w:t xml:space="preserve"> </w:t>
      </w:r>
      <w:r w:rsidRPr="004A4097">
        <w:rPr>
          <w:rFonts w:cs="Arial"/>
        </w:rPr>
        <w:t>Fachinhalte</w:t>
      </w:r>
      <w:r>
        <w:rPr>
          <w:rFonts w:cs="Arial"/>
        </w:rPr>
        <w:t xml:space="preserve">n </w:t>
      </w:r>
      <w:r>
        <w:rPr>
          <w:iCs/>
          <w:color w:val="000000" w:themeColor="text1"/>
        </w:rPr>
        <w:t xml:space="preserve">in der Zerspanung zu ermöglichen. Über eine digitale Lernplattform haben </w:t>
      </w:r>
      <w:r w:rsidR="008E7399">
        <w:rPr>
          <w:iCs/>
          <w:color w:val="000000" w:themeColor="text1"/>
        </w:rPr>
        <w:t xml:space="preserve">Auszubildende jederzeit und an jedem Ort </w:t>
      </w:r>
      <w:r>
        <w:rPr>
          <w:iCs/>
          <w:color w:val="000000" w:themeColor="text1"/>
        </w:rPr>
        <w:t xml:space="preserve">Zugang zu den Lerninhalten, die sie sich </w:t>
      </w:r>
      <w:r w:rsidR="00201E90">
        <w:rPr>
          <w:iCs/>
          <w:color w:val="000000" w:themeColor="text1"/>
        </w:rPr>
        <w:t xml:space="preserve">entweder an den realen </w:t>
      </w:r>
      <w:r>
        <w:rPr>
          <w:iCs/>
          <w:color w:val="000000" w:themeColor="text1"/>
        </w:rPr>
        <w:t xml:space="preserve">Dreh- und Fräsmaschinen </w:t>
      </w:r>
      <w:r w:rsidR="00201E90">
        <w:rPr>
          <w:iCs/>
          <w:color w:val="000000" w:themeColor="text1"/>
        </w:rPr>
        <w:t xml:space="preserve">oder </w:t>
      </w:r>
      <w:proofErr w:type="spellStart"/>
      <w:r w:rsidR="00201E90">
        <w:rPr>
          <w:iCs/>
          <w:color w:val="000000" w:themeColor="text1"/>
        </w:rPr>
        <w:t>an deren</w:t>
      </w:r>
      <w:proofErr w:type="spellEnd"/>
      <w:r w:rsidR="00201E90">
        <w:rPr>
          <w:iCs/>
          <w:color w:val="000000" w:themeColor="text1"/>
        </w:rPr>
        <w:t xml:space="preserve"> digitalen Zwillingen </w:t>
      </w:r>
      <w:r>
        <w:rPr>
          <w:iCs/>
          <w:color w:val="000000" w:themeColor="text1"/>
        </w:rPr>
        <w:t>erarbeiten können</w:t>
      </w:r>
      <w:r w:rsidR="008E7399">
        <w:rPr>
          <w:iCs/>
          <w:color w:val="000000" w:themeColor="text1"/>
        </w:rPr>
        <w:t>.</w:t>
      </w:r>
      <w:r>
        <w:rPr>
          <w:iCs/>
          <w:color w:val="000000" w:themeColor="text1"/>
        </w:rPr>
        <w:t xml:space="preserve"> </w:t>
      </w:r>
    </w:p>
    <w:p w14:paraId="61DB1AA5" w14:textId="72B78DCF" w:rsidR="008E7399" w:rsidRDefault="00F77A39" w:rsidP="00F77A39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In Leipzig zeigen die Maschinenbauer </w:t>
      </w:r>
      <w:r w:rsidR="00201E90">
        <w:rPr>
          <w:iCs/>
          <w:color w:val="000000" w:themeColor="text1"/>
        </w:rPr>
        <w:t>auch</w:t>
      </w:r>
      <w:r>
        <w:rPr>
          <w:iCs/>
          <w:color w:val="000000" w:themeColor="text1"/>
        </w:rPr>
        <w:t xml:space="preserve"> </w:t>
      </w:r>
      <w:bookmarkStart w:id="6" w:name="OLE_LINK29"/>
      <w:r>
        <w:rPr>
          <w:iCs/>
          <w:color w:val="auto"/>
        </w:rPr>
        <w:t xml:space="preserve">zwei </w:t>
      </w:r>
      <w:r w:rsidR="008E7399" w:rsidRPr="00AA79F4">
        <w:rPr>
          <w:iCs/>
          <w:color w:val="auto"/>
        </w:rPr>
        <w:t xml:space="preserve">speziell </w:t>
      </w:r>
      <w:r>
        <w:rPr>
          <w:iCs/>
          <w:color w:val="auto"/>
        </w:rPr>
        <w:t xml:space="preserve">für das Lernkonzept </w:t>
      </w:r>
      <w:r w:rsidR="008E7399" w:rsidRPr="00AA79F4">
        <w:rPr>
          <w:iCs/>
          <w:color w:val="auto"/>
        </w:rPr>
        <w:t xml:space="preserve">konfigurierte </w:t>
      </w:r>
      <w:r>
        <w:rPr>
          <w:iCs/>
          <w:color w:val="auto"/>
        </w:rPr>
        <w:t>M</w:t>
      </w:r>
      <w:r w:rsidR="008E7399" w:rsidRPr="00AA79F4">
        <w:rPr>
          <w:iCs/>
          <w:color w:val="auto"/>
        </w:rPr>
        <w:t>aschinen</w:t>
      </w:r>
      <w:bookmarkEnd w:id="6"/>
      <w:r w:rsidR="008E7399" w:rsidRPr="00AA79F4">
        <w:rPr>
          <w:iCs/>
          <w:color w:val="auto"/>
        </w:rPr>
        <w:t xml:space="preserve">. </w:t>
      </w:r>
      <w:r>
        <w:rPr>
          <w:iCs/>
          <w:color w:val="auto"/>
        </w:rPr>
        <w:t xml:space="preserve">Zu sehen sind </w:t>
      </w:r>
      <w:r w:rsidR="008E7399" w:rsidRPr="00AA79F4">
        <w:rPr>
          <w:iCs/>
          <w:color w:val="auto"/>
        </w:rPr>
        <w:t xml:space="preserve">die konventionelle Präzisions-Drehmaschine Praktikant </w:t>
      </w:r>
      <w:proofErr w:type="spellStart"/>
      <w:r w:rsidR="008E7399" w:rsidRPr="00AA79F4">
        <w:rPr>
          <w:color w:val="auto"/>
        </w:rPr>
        <w:t>VCPlus</w:t>
      </w:r>
      <w:proofErr w:type="spellEnd"/>
      <w:r w:rsidR="008E7399" w:rsidRPr="00AA79F4">
        <w:rPr>
          <w:iCs/>
          <w:color w:val="auto"/>
        </w:rPr>
        <w:t xml:space="preserve"> </w:t>
      </w:r>
      <w:r>
        <w:rPr>
          <w:iCs/>
          <w:color w:val="auto"/>
        </w:rPr>
        <w:t xml:space="preserve">und </w:t>
      </w:r>
      <w:r w:rsidR="008E7399" w:rsidRPr="00AA79F4">
        <w:rPr>
          <w:iCs/>
          <w:color w:val="auto"/>
        </w:rPr>
        <w:t xml:space="preserve">die </w:t>
      </w:r>
      <w:r w:rsidR="006F3582">
        <w:rPr>
          <w:rFonts w:cs="Arial"/>
          <w:color w:val="auto"/>
        </w:rPr>
        <w:t>Hybrid-</w:t>
      </w:r>
      <w:r w:rsidR="00F0467E">
        <w:rPr>
          <w:rFonts w:cs="Arial"/>
          <w:color w:val="auto"/>
        </w:rPr>
        <w:t>Fräsmaschine</w:t>
      </w:r>
      <w:r w:rsidR="00F0467E" w:rsidRPr="00F0467E">
        <w:rPr>
          <w:rFonts w:cs="Arial"/>
          <w:color w:val="FF0000"/>
        </w:rPr>
        <w:t xml:space="preserve"> </w:t>
      </w:r>
      <w:r w:rsidR="008E7399" w:rsidRPr="00AA79F4">
        <w:rPr>
          <w:iCs/>
          <w:color w:val="auto"/>
        </w:rPr>
        <w:t>WF 410 MC</w:t>
      </w:r>
      <w:r w:rsidR="00201E90">
        <w:rPr>
          <w:iCs/>
          <w:color w:val="auto"/>
        </w:rPr>
        <w:t>, jeweils</w:t>
      </w:r>
      <w:r w:rsidR="008E7399" w:rsidRPr="00AA79F4">
        <w:rPr>
          <w:iCs/>
          <w:color w:val="auto"/>
        </w:rPr>
        <w:t xml:space="preserve"> in der Version EDUCATION4.0</w:t>
      </w:r>
      <w:r w:rsidR="008E7399" w:rsidRPr="007D5D98">
        <w:rPr>
          <w:iCs/>
          <w:color w:val="auto"/>
        </w:rPr>
        <w:t xml:space="preserve">. </w:t>
      </w:r>
    </w:p>
    <w:p w14:paraId="746667F5" w14:textId="3F0240F7" w:rsidR="00A31CDB" w:rsidRPr="00A31CDB" w:rsidRDefault="00C874B3" w:rsidP="00A31CDB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Premiere: Die </w:t>
      </w:r>
      <w:r w:rsidR="00A31CDB" w:rsidRPr="00A31CDB">
        <w:rPr>
          <w:b/>
          <w:bCs/>
          <w:color w:val="000000" w:themeColor="text1"/>
        </w:rPr>
        <w:t>WEILER-Steuerung „one1“</w:t>
      </w:r>
    </w:p>
    <w:p w14:paraId="56EE1778" w14:textId="55A5BB92" w:rsidR="00A31CDB" w:rsidRDefault="00A31CDB" w:rsidP="00C8740A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Die für WEILER </w:t>
      </w:r>
      <w:proofErr w:type="spellStart"/>
      <w:r>
        <w:rPr>
          <w:iCs/>
          <w:color w:val="000000" w:themeColor="text1"/>
        </w:rPr>
        <w:t>Zyklendrehmaschinen</w:t>
      </w:r>
      <w:proofErr w:type="spellEnd"/>
      <w:r>
        <w:rPr>
          <w:iCs/>
          <w:color w:val="000000" w:themeColor="text1"/>
        </w:rPr>
        <w:t xml:space="preserve"> auf Basis der </w:t>
      </w:r>
      <w:r w:rsidRPr="00A31CDB">
        <w:rPr>
          <w:iCs/>
          <w:color w:val="000000" w:themeColor="text1"/>
        </w:rPr>
        <w:t xml:space="preserve">Siemens Sinumerik ONE </w:t>
      </w:r>
      <w:r>
        <w:rPr>
          <w:iCs/>
          <w:color w:val="000000" w:themeColor="text1"/>
        </w:rPr>
        <w:t xml:space="preserve">selbst </w:t>
      </w:r>
      <w:r w:rsidRPr="00A31CDB">
        <w:rPr>
          <w:iCs/>
          <w:color w:val="000000" w:themeColor="text1"/>
        </w:rPr>
        <w:t xml:space="preserve">entwickelte </w:t>
      </w:r>
      <w:proofErr w:type="spellStart"/>
      <w:r w:rsidRPr="00A31CDB">
        <w:rPr>
          <w:iCs/>
          <w:color w:val="000000" w:themeColor="text1"/>
        </w:rPr>
        <w:t>Bedienoberfläche</w:t>
      </w:r>
      <w:proofErr w:type="spellEnd"/>
      <w:r w:rsidRPr="00A31CD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„one1“ vereinfacht sowohl das manuelle als auch das </w:t>
      </w:r>
      <w:proofErr w:type="spellStart"/>
      <w:r>
        <w:rPr>
          <w:iCs/>
          <w:color w:val="000000" w:themeColor="text1"/>
        </w:rPr>
        <w:t>zyklengesteuerte</w:t>
      </w:r>
      <w:proofErr w:type="spellEnd"/>
      <w:r>
        <w:rPr>
          <w:iCs/>
          <w:color w:val="000000" w:themeColor="text1"/>
        </w:rPr>
        <w:t xml:space="preserve"> Drehen. </w:t>
      </w:r>
      <w:r w:rsidR="00C8740A">
        <w:rPr>
          <w:iCs/>
          <w:color w:val="000000" w:themeColor="text1"/>
        </w:rPr>
        <w:t xml:space="preserve">Auf der Intec ist </w:t>
      </w:r>
      <w:r w:rsidR="00201E90">
        <w:rPr>
          <w:iCs/>
          <w:color w:val="000000" w:themeColor="text1"/>
        </w:rPr>
        <w:t>die Neuheit</w:t>
      </w:r>
      <w:r w:rsidR="00C8740A">
        <w:rPr>
          <w:iCs/>
          <w:color w:val="000000" w:themeColor="text1"/>
        </w:rPr>
        <w:t xml:space="preserve"> erstmals bei einer E50 </w:t>
      </w:r>
      <w:proofErr w:type="spellStart"/>
      <w:r w:rsidR="00C8740A">
        <w:rPr>
          <w:iCs/>
          <w:color w:val="000000" w:themeColor="text1"/>
        </w:rPr>
        <w:t>Zyklendrehmaschine</w:t>
      </w:r>
      <w:proofErr w:type="spellEnd"/>
      <w:r w:rsidR="00C8740A">
        <w:rPr>
          <w:iCs/>
          <w:color w:val="000000" w:themeColor="text1"/>
        </w:rPr>
        <w:t xml:space="preserve"> zu sehen.</w:t>
      </w:r>
    </w:p>
    <w:p w14:paraId="62D732E6" w14:textId="591C18D7" w:rsidR="00C874B3" w:rsidRDefault="003526F7" w:rsidP="003526F7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An der </w:t>
      </w:r>
      <w:r w:rsidRPr="003526F7">
        <w:rPr>
          <w:iCs/>
          <w:color w:val="000000" w:themeColor="text1"/>
        </w:rPr>
        <w:t>klar strukturierte</w:t>
      </w:r>
      <w:r>
        <w:rPr>
          <w:iCs/>
          <w:color w:val="000000" w:themeColor="text1"/>
        </w:rPr>
        <w:t>n</w:t>
      </w:r>
      <w:r w:rsidRPr="003526F7">
        <w:rPr>
          <w:iCs/>
          <w:color w:val="000000" w:themeColor="text1"/>
        </w:rPr>
        <w:t xml:space="preserve">, </w:t>
      </w:r>
      <w:proofErr w:type="spellStart"/>
      <w:r w:rsidRPr="003526F7">
        <w:rPr>
          <w:iCs/>
          <w:color w:val="000000" w:themeColor="text1"/>
        </w:rPr>
        <w:t>selbsterklärende</w:t>
      </w:r>
      <w:r>
        <w:rPr>
          <w:iCs/>
          <w:color w:val="000000" w:themeColor="text1"/>
        </w:rPr>
        <w:t>n</w:t>
      </w:r>
      <w:proofErr w:type="spellEnd"/>
      <w:r w:rsidRPr="003526F7">
        <w:rPr>
          <w:iCs/>
          <w:color w:val="000000" w:themeColor="text1"/>
        </w:rPr>
        <w:t xml:space="preserve"> Bildschirmmaske</w:t>
      </w:r>
      <w:r>
        <w:rPr>
          <w:iCs/>
          <w:color w:val="000000" w:themeColor="text1"/>
        </w:rPr>
        <w:t xml:space="preserve"> des </w:t>
      </w:r>
      <w:r w:rsidRPr="00A31CDB">
        <w:rPr>
          <w:iCs/>
          <w:color w:val="000000" w:themeColor="text1"/>
        </w:rPr>
        <w:t>22“ TFT Touchbildschirm</w:t>
      </w:r>
      <w:r>
        <w:rPr>
          <w:iCs/>
          <w:color w:val="000000" w:themeColor="text1"/>
        </w:rPr>
        <w:t xml:space="preserve">s lassen sich Zyklen selbst für komplexe Werkstücke schnell und einfach programmieren. Die Bedienung des dialoggeführten Bildschirmmenüs mittels </w:t>
      </w:r>
      <w:r w:rsidRPr="00A31CDB">
        <w:rPr>
          <w:iCs/>
          <w:color w:val="000000" w:themeColor="text1"/>
        </w:rPr>
        <w:t>Wisch- und Tipp-Technik</w:t>
      </w:r>
      <w:r>
        <w:rPr>
          <w:iCs/>
          <w:color w:val="000000" w:themeColor="text1"/>
        </w:rPr>
        <w:t xml:space="preserve"> ist nahezu intuitiv</w:t>
      </w:r>
      <w:r w:rsidR="00C874B3">
        <w:rPr>
          <w:iCs/>
          <w:color w:val="000000" w:themeColor="text1"/>
        </w:rPr>
        <w:t xml:space="preserve">. Sie </w:t>
      </w:r>
      <w:r>
        <w:rPr>
          <w:iCs/>
          <w:color w:val="000000" w:themeColor="text1"/>
        </w:rPr>
        <w:t xml:space="preserve">basiert auf der Erfahrung von mehr als 6.000 </w:t>
      </w:r>
      <w:bookmarkStart w:id="7" w:name="OLE_LINK42"/>
      <w:r>
        <w:rPr>
          <w:iCs/>
          <w:color w:val="000000" w:themeColor="text1"/>
        </w:rPr>
        <w:t xml:space="preserve">eingesetzten Drehmaschinen </w:t>
      </w:r>
      <w:bookmarkEnd w:id="7"/>
      <w:r w:rsidR="00C8740A">
        <w:rPr>
          <w:iCs/>
          <w:color w:val="000000" w:themeColor="text1"/>
        </w:rPr>
        <w:t>des Typs</w:t>
      </w:r>
      <w:r>
        <w:rPr>
          <w:iCs/>
          <w:color w:val="000000" w:themeColor="text1"/>
        </w:rPr>
        <w:t xml:space="preserve">. </w:t>
      </w:r>
    </w:p>
    <w:p w14:paraId="69DFFD38" w14:textId="0EF7CA1C" w:rsidR="003526F7" w:rsidRPr="003526F7" w:rsidRDefault="00C874B3" w:rsidP="00C874B3">
      <w:pPr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 xml:space="preserve">Viele Funktionen erleichtern das Arbeiten: </w:t>
      </w:r>
      <w:r w:rsidR="003526F7">
        <w:rPr>
          <w:iCs/>
          <w:color w:val="000000" w:themeColor="text1"/>
        </w:rPr>
        <w:t xml:space="preserve">Zahlreiche Zyklen sind vorprogrammiert, </w:t>
      </w:r>
      <w:r w:rsidR="003526F7" w:rsidRPr="003526F7">
        <w:rPr>
          <w:iCs/>
          <w:color w:val="000000" w:themeColor="text1"/>
        </w:rPr>
        <w:t xml:space="preserve">DIN/ISO Programme </w:t>
      </w:r>
      <w:proofErr w:type="spellStart"/>
      <w:r w:rsidR="003526F7" w:rsidRPr="003526F7">
        <w:rPr>
          <w:iCs/>
          <w:color w:val="000000" w:themeColor="text1"/>
        </w:rPr>
        <w:t>können</w:t>
      </w:r>
      <w:proofErr w:type="spellEnd"/>
      <w:r w:rsidR="003526F7" w:rsidRPr="003526F7">
        <w:rPr>
          <w:iCs/>
          <w:color w:val="000000" w:themeColor="text1"/>
        </w:rPr>
        <w:t xml:space="preserve"> aus CAD/CAM-Systemen </w:t>
      </w:r>
      <w:r w:rsidR="003526F7">
        <w:rPr>
          <w:iCs/>
          <w:color w:val="000000" w:themeColor="text1"/>
        </w:rPr>
        <w:t xml:space="preserve">ebenso importiert werden wie </w:t>
      </w:r>
      <w:r w:rsidR="003526F7" w:rsidRPr="003526F7">
        <w:rPr>
          <w:iCs/>
          <w:color w:val="000000" w:themeColor="text1"/>
        </w:rPr>
        <w:t xml:space="preserve">Zeichnungsdaten im </w:t>
      </w:r>
      <w:r w:rsidR="003526F7">
        <w:rPr>
          <w:iCs/>
          <w:color w:val="000000" w:themeColor="text1"/>
        </w:rPr>
        <w:t>„</w:t>
      </w:r>
      <w:proofErr w:type="spellStart"/>
      <w:r w:rsidR="003526F7" w:rsidRPr="003526F7">
        <w:rPr>
          <w:iCs/>
          <w:color w:val="000000" w:themeColor="text1"/>
        </w:rPr>
        <w:t>dxf</w:t>
      </w:r>
      <w:proofErr w:type="spellEnd"/>
      <w:r w:rsidR="003526F7">
        <w:rPr>
          <w:iCs/>
          <w:color w:val="000000" w:themeColor="text1"/>
        </w:rPr>
        <w:t>“</w:t>
      </w:r>
      <w:r w:rsidR="003526F7" w:rsidRPr="003526F7">
        <w:rPr>
          <w:iCs/>
          <w:color w:val="000000" w:themeColor="text1"/>
        </w:rPr>
        <w:t xml:space="preserve">-Format </w:t>
      </w:r>
      <w:r w:rsidR="003526F7">
        <w:rPr>
          <w:iCs/>
          <w:color w:val="000000" w:themeColor="text1"/>
        </w:rPr>
        <w:t xml:space="preserve">für das Generieren von </w:t>
      </w:r>
      <w:proofErr w:type="spellStart"/>
      <w:r w:rsidR="003526F7">
        <w:rPr>
          <w:iCs/>
          <w:color w:val="000000" w:themeColor="text1"/>
        </w:rPr>
        <w:t>Abspankonturen</w:t>
      </w:r>
      <w:proofErr w:type="spellEnd"/>
      <w:r w:rsidR="003526F7">
        <w:rPr>
          <w:iCs/>
          <w:color w:val="000000" w:themeColor="text1"/>
        </w:rPr>
        <w:t>.</w:t>
      </w:r>
      <w:r>
        <w:rPr>
          <w:iCs/>
          <w:color w:val="000000" w:themeColor="text1"/>
        </w:rPr>
        <w:t xml:space="preserve"> </w:t>
      </w:r>
      <w:r w:rsidRPr="00A31CDB">
        <w:rPr>
          <w:iCs/>
          <w:color w:val="000000" w:themeColor="text1"/>
        </w:rPr>
        <w:t xml:space="preserve">Erweiterungen wie C- und Y-Achsen sowie </w:t>
      </w:r>
      <w:r>
        <w:rPr>
          <w:iCs/>
          <w:color w:val="000000" w:themeColor="text1"/>
        </w:rPr>
        <w:t xml:space="preserve">sämtliche </w:t>
      </w:r>
      <w:proofErr w:type="spellStart"/>
      <w:r w:rsidRPr="00A31CDB">
        <w:rPr>
          <w:iCs/>
          <w:color w:val="000000" w:themeColor="text1"/>
        </w:rPr>
        <w:t>Fräs</w:t>
      </w:r>
      <w:proofErr w:type="spellEnd"/>
      <w:r w:rsidRPr="00A31CDB">
        <w:rPr>
          <w:iCs/>
          <w:color w:val="000000" w:themeColor="text1"/>
        </w:rPr>
        <w:t>- und Schleifoperationen</w:t>
      </w:r>
      <w:r>
        <w:rPr>
          <w:iCs/>
          <w:color w:val="000000" w:themeColor="text1"/>
        </w:rPr>
        <w:t xml:space="preserve"> </w:t>
      </w:r>
      <w:r w:rsidR="00652969">
        <w:rPr>
          <w:iCs/>
          <w:color w:val="000000" w:themeColor="text1"/>
        </w:rPr>
        <w:t xml:space="preserve">werden </w:t>
      </w:r>
      <w:r>
        <w:rPr>
          <w:iCs/>
          <w:color w:val="000000" w:themeColor="text1"/>
        </w:rPr>
        <w:t xml:space="preserve">von „one1“ unterstützt. </w:t>
      </w:r>
    </w:p>
    <w:p w14:paraId="355E35F7" w14:textId="693FFF6C" w:rsidR="00A31CDB" w:rsidRDefault="003526F7" w:rsidP="00C874B3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Die Werkzeugverwaltung ist großzügig dimensioniert: </w:t>
      </w:r>
      <w:r w:rsidR="00C8740A">
        <w:rPr>
          <w:iCs/>
          <w:color w:val="000000" w:themeColor="text1"/>
        </w:rPr>
        <w:t>B</w:t>
      </w:r>
      <w:r>
        <w:rPr>
          <w:iCs/>
          <w:color w:val="000000" w:themeColor="text1"/>
        </w:rPr>
        <w:t xml:space="preserve">is zu 300 </w:t>
      </w:r>
      <w:r w:rsidRPr="003526F7">
        <w:rPr>
          <w:iCs/>
          <w:color w:val="000000" w:themeColor="text1"/>
        </w:rPr>
        <w:t xml:space="preserve">Werkzeuge </w:t>
      </w:r>
      <w:r w:rsidR="00C8740A">
        <w:rPr>
          <w:iCs/>
          <w:color w:val="000000" w:themeColor="text1"/>
        </w:rPr>
        <w:t xml:space="preserve">können </w:t>
      </w:r>
      <w:r w:rsidR="00C874B3" w:rsidRPr="00C874B3">
        <w:rPr>
          <w:iCs/>
          <w:color w:val="000000" w:themeColor="text1"/>
        </w:rPr>
        <w:t>mit</w:t>
      </w:r>
      <w:r w:rsidR="00C8740A">
        <w:rPr>
          <w:iCs/>
          <w:color w:val="000000" w:themeColor="text1"/>
        </w:rPr>
        <w:t>samt</w:t>
      </w:r>
      <w:r w:rsidR="00C874B3" w:rsidRPr="00C874B3">
        <w:rPr>
          <w:iCs/>
          <w:color w:val="000000" w:themeColor="text1"/>
        </w:rPr>
        <w:t xml:space="preserve"> </w:t>
      </w:r>
      <w:r w:rsidR="00C8740A">
        <w:rPr>
          <w:iCs/>
          <w:color w:val="000000" w:themeColor="text1"/>
        </w:rPr>
        <w:t xml:space="preserve">der </w:t>
      </w:r>
      <w:r w:rsidR="00C874B3" w:rsidRPr="00C874B3">
        <w:rPr>
          <w:iCs/>
          <w:color w:val="000000" w:themeColor="text1"/>
        </w:rPr>
        <w:t xml:space="preserve">jeweiligen </w:t>
      </w:r>
      <w:r w:rsidRPr="003526F7">
        <w:rPr>
          <w:iCs/>
          <w:color w:val="000000" w:themeColor="text1"/>
        </w:rPr>
        <w:t>Geometrie- und Technologiewerte hinterleg</w:t>
      </w:r>
      <w:r w:rsidR="00C874B3" w:rsidRPr="00C874B3">
        <w:rPr>
          <w:iCs/>
          <w:color w:val="000000" w:themeColor="text1"/>
        </w:rPr>
        <w:t>t werden</w:t>
      </w:r>
      <w:r w:rsidRPr="003526F7">
        <w:rPr>
          <w:iCs/>
          <w:color w:val="000000" w:themeColor="text1"/>
        </w:rPr>
        <w:t xml:space="preserve">. </w:t>
      </w:r>
    </w:p>
    <w:p w14:paraId="2C4DFEEA" w14:textId="2E17FF60" w:rsidR="00491FEC" w:rsidRPr="00DD59A4" w:rsidRDefault="00F77A39" w:rsidP="00615C7E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</w:t>
      </w:r>
      <w:r w:rsidR="00DD59A4" w:rsidRPr="00DD59A4">
        <w:rPr>
          <w:b/>
          <w:bCs/>
          <w:iCs/>
          <w:color w:val="000000" w:themeColor="text1"/>
        </w:rPr>
        <w:t xml:space="preserve">eue </w:t>
      </w:r>
      <w:proofErr w:type="spellStart"/>
      <w:r w:rsidR="00DD59A4" w:rsidRPr="00DD59A4">
        <w:rPr>
          <w:b/>
          <w:bCs/>
          <w:iCs/>
          <w:color w:val="000000" w:themeColor="text1"/>
        </w:rPr>
        <w:t>servokonventionelle</w:t>
      </w:r>
      <w:proofErr w:type="spellEnd"/>
      <w:r w:rsidR="00DD59A4" w:rsidRPr="00DD59A4">
        <w:rPr>
          <w:b/>
          <w:bCs/>
          <w:iCs/>
          <w:color w:val="000000" w:themeColor="text1"/>
        </w:rPr>
        <w:t xml:space="preserve"> Präzisions-Drehmaschine C35</w:t>
      </w:r>
      <w:r w:rsidR="008D223B">
        <w:rPr>
          <w:b/>
          <w:bCs/>
          <w:iCs/>
          <w:color w:val="000000" w:themeColor="text1"/>
        </w:rPr>
        <w:t xml:space="preserve"> </w:t>
      </w:r>
      <w:r w:rsidR="00DD59A4" w:rsidRPr="00DD59A4">
        <w:rPr>
          <w:b/>
          <w:bCs/>
          <w:iCs/>
          <w:color w:val="000000" w:themeColor="text1"/>
        </w:rPr>
        <w:t>HD</w:t>
      </w:r>
    </w:p>
    <w:p w14:paraId="1B0AD1A5" w14:textId="4DB4495E" w:rsidR="00F827FE" w:rsidRDefault="00F77A39" w:rsidP="00F827FE">
      <w:bookmarkStart w:id="8" w:name="OLE_LINK35"/>
      <w:bookmarkStart w:id="9" w:name="OLE_LINK33"/>
      <w:r>
        <w:rPr>
          <w:iCs/>
          <w:color w:val="000000" w:themeColor="text1"/>
        </w:rPr>
        <w:t xml:space="preserve">Daneben präsentiert </w:t>
      </w:r>
      <w:r w:rsidR="00DD59A4">
        <w:rPr>
          <w:iCs/>
          <w:color w:val="000000" w:themeColor="text1"/>
        </w:rPr>
        <w:t xml:space="preserve">WEILER </w:t>
      </w:r>
      <w:r>
        <w:rPr>
          <w:iCs/>
          <w:color w:val="000000" w:themeColor="text1"/>
        </w:rPr>
        <w:t xml:space="preserve">die neue </w:t>
      </w:r>
      <w:proofErr w:type="spellStart"/>
      <w:r w:rsidR="00DD59A4">
        <w:rPr>
          <w:iCs/>
          <w:color w:val="000000" w:themeColor="text1"/>
        </w:rPr>
        <w:t>servokonventionelle</w:t>
      </w:r>
      <w:proofErr w:type="spellEnd"/>
      <w:r w:rsidR="00DD59A4">
        <w:rPr>
          <w:iCs/>
          <w:color w:val="000000" w:themeColor="text1"/>
        </w:rPr>
        <w:t xml:space="preserve"> Präzisions-Drehmaschine </w:t>
      </w:r>
      <w:bookmarkStart w:id="10" w:name="OLE_LINK10"/>
      <w:r w:rsidR="00DD59A4">
        <w:rPr>
          <w:iCs/>
          <w:color w:val="000000" w:themeColor="text1"/>
        </w:rPr>
        <w:t>C35</w:t>
      </w:r>
      <w:r w:rsidR="007D5D98">
        <w:rPr>
          <w:iCs/>
          <w:color w:val="000000" w:themeColor="text1"/>
        </w:rPr>
        <w:t xml:space="preserve"> </w:t>
      </w:r>
      <w:r w:rsidR="00DD59A4">
        <w:rPr>
          <w:iCs/>
          <w:color w:val="000000" w:themeColor="text1"/>
        </w:rPr>
        <w:t>HD</w:t>
      </w:r>
      <w:bookmarkEnd w:id="8"/>
      <w:bookmarkEnd w:id="10"/>
      <w:r w:rsidR="00DD59A4">
        <w:rPr>
          <w:iCs/>
          <w:color w:val="000000" w:themeColor="text1"/>
        </w:rPr>
        <w:t xml:space="preserve">. </w:t>
      </w:r>
      <w:bookmarkEnd w:id="9"/>
      <w:r>
        <w:rPr>
          <w:iCs/>
          <w:color w:val="000000" w:themeColor="text1"/>
        </w:rPr>
        <w:t>Sie ist besonders kompakt gebaut</w:t>
      </w:r>
      <w:r w:rsidR="00F827FE">
        <w:rPr>
          <w:iCs/>
          <w:color w:val="000000" w:themeColor="text1"/>
        </w:rPr>
        <w:t xml:space="preserve">. Sie punktet </w:t>
      </w:r>
      <w:r w:rsidR="00F827FE" w:rsidRPr="00F827FE">
        <w:rPr>
          <w:iCs/>
          <w:color w:val="000000" w:themeColor="text1"/>
        </w:rPr>
        <w:t>mit einem Umlaufdurchmesser über Bett von 360 mm,</w:t>
      </w:r>
      <w:r w:rsidR="00F827FE">
        <w:t xml:space="preserve"> Spitzenweiten von bis zu 800 mm und einer Spitzenhöhe von 180 mm.</w:t>
      </w:r>
    </w:p>
    <w:p w14:paraId="25786516" w14:textId="71E82334" w:rsidR="00DD59A4" w:rsidRDefault="00F827FE" w:rsidP="00F827FE">
      <w:pPr>
        <w:rPr>
          <w:iCs/>
          <w:color w:val="000000" w:themeColor="text1"/>
        </w:rPr>
      </w:pPr>
      <w:r w:rsidRPr="00F827FE">
        <w:t xml:space="preserve">Die C-Baureihe ist das Bindeglied zwischen konventionellen und </w:t>
      </w:r>
      <w:proofErr w:type="spellStart"/>
      <w:r w:rsidRPr="00F827FE">
        <w:t>zyklengesteuerten</w:t>
      </w:r>
      <w:proofErr w:type="spellEnd"/>
      <w:r w:rsidRPr="00F827FE">
        <w:t xml:space="preserve"> Drehmaschinen</w:t>
      </w:r>
      <w:r w:rsidR="00652969">
        <w:t>.</w:t>
      </w:r>
      <w:r w:rsidRPr="00F827FE">
        <w:t xml:space="preserve"> </w:t>
      </w:r>
      <w:r w:rsidR="00652969">
        <w:t>Die Modelle</w:t>
      </w:r>
      <w:r w:rsidRPr="00F827FE">
        <w:t xml:space="preserve"> verfügen über Handräder, die mit dem Bedienschlitten verbunden sind für manuelles Arbeiten. Daneben erleichtern </w:t>
      </w:r>
      <w:r>
        <w:t xml:space="preserve">vorprogrammierte </w:t>
      </w:r>
      <w:r w:rsidRPr="00D5226B">
        <w:t>Einfachzyklen</w:t>
      </w:r>
      <w:r>
        <w:t xml:space="preserve"> das Arbeiten, beispielsweise um </w:t>
      </w:r>
      <w:r w:rsidRPr="00D5226B">
        <w:t>Kegel, Radien</w:t>
      </w:r>
      <w:r>
        <w:t xml:space="preserve"> und</w:t>
      </w:r>
      <w:r w:rsidRPr="00D5226B">
        <w:t xml:space="preserve"> Gewinde</w:t>
      </w:r>
      <w:r w:rsidRPr="00F25F3E">
        <w:t xml:space="preserve"> </w:t>
      </w:r>
      <w:r>
        <w:t xml:space="preserve">rasch und wirtschaftlich zu drehen. </w:t>
      </w:r>
      <w:r>
        <w:rPr>
          <w:iCs/>
          <w:color w:val="000000" w:themeColor="text1"/>
        </w:rPr>
        <w:t xml:space="preserve">Damit ist die C35 HD flexibel </w:t>
      </w:r>
      <w:r w:rsidR="00652969">
        <w:rPr>
          <w:iCs/>
          <w:color w:val="000000" w:themeColor="text1"/>
        </w:rPr>
        <w:t>einsetzbar</w:t>
      </w:r>
      <w:r>
        <w:rPr>
          <w:iCs/>
          <w:color w:val="000000" w:themeColor="text1"/>
        </w:rPr>
        <w:t xml:space="preserve">, </w:t>
      </w:r>
      <w:r w:rsidR="00DD59A4">
        <w:rPr>
          <w:iCs/>
          <w:color w:val="000000" w:themeColor="text1"/>
        </w:rPr>
        <w:t xml:space="preserve">gleichzeitig </w:t>
      </w:r>
      <w:r>
        <w:rPr>
          <w:iCs/>
          <w:color w:val="000000" w:themeColor="text1"/>
        </w:rPr>
        <w:t xml:space="preserve">bietet sie </w:t>
      </w:r>
      <w:r w:rsidR="00DD59A4">
        <w:rPr>
          <w:iCs/>
          <w:color w:val="000000" w:themeColor="text1"/>
        </w:rPr>
        <w:t xml:space="preserve">Leistung und Energieeffizienz. </w:t>
      </w:r>
    </w:p>
    <w:p w14:paraId="1C803141" w14:textId="78791267" w:rsidR="00F827FE" w:rsidRPr="00F827FE" w:rsidRDefault="00F827FE" w:rsidP="00F827FE">
      <w:r>
        <w:rPr>
          <w:rFonts w:cs="Arial"/>
          <w:bCs/>
        </w:rPr>
        <w:t xml:space="preserve">Außerdem stellt WEILER das </w:t>
      </w:r>
      <w:r w:rsidRPr="003755E1">
        <w:rPr>
          <w:rFonts w:cs="Arial"/>
          <w:bCs/>
        </w:rPr>
        <w:t>Universalmodell DA260 AC</w:t>
      </w:r>
      <w:r>
        <w:rPr>
          <w:rFonts w:cs="Arial"/>
          <w:bCs/>
        </w:rPr>
        <w:t xml:space="preserve"> aus der Reihe der konventionellen auf der Messe aus.</w:t>
      </w:r>
    </w:p>
    <w:p w14:paraId="5120D865" w14:textId="2A8BEE99" w:rsidR="0095413B" w:rsidRPr="006F3582" w:rsidRDefault="00F827FE" w:rsidP="00615C7E">
      <w:pPr>
        <w:rPr>
          <w:b/>
          <w:bCs/>
          <w:iCs/>
          <w:color w:val="auto"/>
        </w:rPr>
      </w:pPr>
      <w:r>
        <w:rPr>
          <w:b/>
          <w:bCs/>
          <w:iCs/>
          <w:color w:val="000000" w:themeColor="text1"/>
        </w:rPr>
        <w:t xml:space="preserve">Neuer </w:t>
      </w:r>
      <w:r w:rsidRPr="00F827FE">
        <w:rPr>
          <w:b/>
          <w:bCs/>
          <w:iCs/>
          <w:color w:val="000000" w:themeColor="text1"/>
        </w:rPr>
        <w:t xml:space="preserve">Allrounder: </w:t>
      </w:r>
      <w:r>
        <w:rPr>
          <w:b/>
          <w:bCs/>
          <w:iCs/>
          <w:color w:val="000000" w:themeColor="text1"/>
        </w:rPr>
        <w:t xml:space="preserve">die </w:t>
      </w:r>
      <w:bookmarkStart w:id="11" w:name="OLE_LINK16"/>
      <w:r w:rsidR="00A96C24" w:rsidRPr="00A96C24">
        <w:rPr>
          <w:b/>
          <w:bCs/>
          <w:iCs/>
          <w:color w:val="000000" w:themeColor="text1"/>
        </w:rPr>
        <w:t xml:space="preserve">WF 610 CNC </w:t>
      </w:r>
      <w:bookmarkEnd w:id="11"/>
    </w:p>
    <w:p w14:paraId="2969761B" w14:textId="4AF7C833" w:rsidR="003A41C2" w:rsidRPr="003A41C2" w:rsidRDefault="00BB5F72" w:rsidP="003A41C2">
      <w:pPr>
        <w:rPr>
          <w:iCs/>
          <w:color w:val="000000" w:themeColor="text1"/>
        </w:rPr>
      </w:pPr>
      <w:bookmarkStart w:id="12" w:name="OLE_LINK11"/>
      <w:bookmarkStart w:id="13" w:name="OLE_LINK32"/>
      <w:r w:rsidRPr="006F3582">
        <w:rPr>
          <w:iCs/>
          <w:color w:val="auto"/>
        </w:rPr>
        <w:t xml:space="preserve">Die </w:t>
      </w:r>
      <w:r w:rsidR="00F827FE" w:rsidRPr="006F3582">
        <w:rPr>
          <w:iCs/>
          <w:color w:val="auto"/>
        </w:rPr>
        <w:t xml:space="preserve">neue </w:t>
      </w:r>
      <w:r w:rsidRPr="006F3582">
        <w:rPr>
          <w:iCs/>
          <w:color w:val="auto"/>
        </w:rPr>
        <w:t xml:space="preserve">Fräsmaschine </w:t>
      </w:r>
      <w:bookmarkStart w:id="14" w:name="OLE_LINK14"/>
      <w:bookmarkEnd w:id="12"/>
      <w:r w:rsidRPr="006F3582">
        <w:rPr>
          <w:iCs/>
          <w:color w:val="auto"/>
        </w:rPr>
        <w:t>WF 610 CNC</w:t>
      </w:r>
      <w:r w:rsidR="00F827FE" w:rsidRPr="006F3582">
        <w:rPr>
          <w:iCs/>
          <w:color w:val="auto"/>
        </w:rPr>
        <w:t xml:space="preserve"> </w:t>
      </w:r>
      <w:bookmarkEnd w:id="14"/>
      <w:r w:rsidR="00F827FE" w:rsidRPr="006F3582">
        <w:rPr>
          <w:iCs/>
          <w:color w:val="auto"/>
        </w:rPr>
        <w:t>ist ein echter Allrounder</w:t>
      </w:r>
      <w:r w:rsidR="0098620A" w:rsidRPr="006F3582">
        <w:rPr>
          <w:iCs/>
          <w:color w:val="auto"/>
        </w:rPr>
        <w:t xml:space="preserve"> mit geringem Platzbedarf</w:t>
      </w:r>
      <w:r w:rsidRPr="006F3582">
        <w:rPr>
          <w:iCs/>
          <w:color w:val="auto"/>
        </w:rPr>
        <w:t xml:space="preserve">, </w:t>
      </w:r>
      <w:r w:rsidR="000D7C8F" w:rsidRPr="006F3582">
        <w:rPr>
          <w:iCs/>
          <w:color w:val="auto"/>
        </w:rPr>
        <w:t xml:space="preserve">der </w:t>
      </w:r>
      <w:r w:rsidRPr="006F3582">
        <w:rPr>
          <w:iCs/>
          <w:color w:val="auto"/>
        </w:rPr>
        <w:t xml:space="preserve">vor allem Lohnfertiger mit kleinen und mittleren Losgrößen </w:t>
      </w:r>
      <w:r w:rsidR="000D7C8F" w:rsidRPr="006F3582">
        <w:rPr>
          <w:iCs/>
          <w:color w:val="auto"/>
        </w:rPr>
        <w:t>interessieren dürfte</w:t>
      </w:r>
      <w:r w:rsidRPr="006F3582">
        <w:rPr>
          <w:iCs/>
          <w:color w:val="auto"/>
        </w:rPr>
        <w:t xml:space="preserve">. </w:t>
      </w:r>
      <w:bookmarkEnd w:id="13"/>
      <w:r w:rsidR="000D7C8F" w:rsidRPr="006F3582">
        <w:rPr>
          <w:iCs/>
          <w:color w:val="auto"/>
        </w:rPr>
        <w:t xml:space="preserve">Die Neuheit bietet einen </w:t>
      </w:r>
      <w:r w:rsidR="00EE1ED8" w:rsidRPr="006F3582">
        <w:rPr>
          <w:iCs/>
          <w:color w:val="auto"/>
        </w:rPr>
        <w:t xml:space="preserve">leicht zugänglichen </w:t>
      </w:r>
      <w:r w:rsidRPr="006F3582">
        <w:rPr>
          <w:iCs/>
          <w:color w:val="auto"/>
        </w:rPr>
        <w:t>Arbeitsbereich von 610 x 400 x 450 mm</w:t>
      </w:r>
      <w:r w:rsidR="00C0614B" w:rsidRPr="006F3582">
        <w:rPr>
          <w:iCs/>
          <w:color w:val="auto"/>
        </w:rPr>
        <w:t xml:space="preserve"> </w:t>
      </w:r>
      <w:r w:rsidR="00EE1ED8" w:rsidRPr="006F3582">
        <w:rPr>
          <w:iCs/>
          <w:color w:val="auto"/>
        </w:rPr>
        <w:t xml:space="preserve">(X/Y/Z) </w:t>
      </w:r>
      <w:r w:rsidR="00C0614B" w:rsidRPr="006F3582">
        <w:rPr>
          <w:iCs/>
          <w:color w:val="auto"/>
        </w:rPr>
        <w:t>und u</w:t>
      </w:r>
      <w:r w:rsidR="003A41C2" w:rsidRPr="006F3582">
        <w:rPr>
          <w:rFonts w:cs="Arial"/>
          <w:iCs/>
          <w:color w:val="auto"/>
        </w:rPr>
        <w:t>mfangreiche Steuerungsfunktionen</w:t>
      </w:r>
      <w:r w:rsidR="00C0614B" w:rsidRPr="006F3582">
        <w:rPr>
          <w:rFonts w:cs="Arial"/>
          <w:iCs/>
          <w:color w:val="auto"/>
        </w:rPr>
        <w:t>.</w:t>
      </w:r>
      <w:r w:rsidR="003A41C2" w:rsidRPr="006F3582">
        <w:rPr>
          <w:rFonts w:cs="Arial"/>
          <w:iCs/>
          <w:color w:val="auto"/>
        </w:rPr>
        <w:t xml:space="preserve"> </w:t>
      </w:r>
      <w:r w:rsidR="00C0614B" w:rsidRPr="006F3582">
        <w:rPr>
          <w:rFonts w:cs="Arial"/>
          <w:iCs/>
          <w:color w:val="auto"/>
        </w:rPr>
        <w:t xml:space="preserve">Zahlreiche </w:t>
      </w:r>
      <w:r w:rsidR="003A41C2" w:rsidRPr="006F3582">
        <w:rPr>
          <w:rFonts w:cs="Arial"/>
          <w:iCs/>
          <w:color w:val="auto"/>
        </w:rPr>
        <w:t xml:space="preserve">Ausstattungsoptionen und Zubehörangebote </w:t>
      </w:r>
      <w:r w:rsidR="00C0614B" w:rsidRPr="006F3582">
        <w:rPr>
          <w:rFonts w:cs="Arial"/>
          <w:iCs/>
          <w:color w:val="auto"/>
        </w:rPr>
        <w:t xml:space="preserve">eröffnen eine große Bandbreite an </w:t>
      </w:r>
      <w:r w:rsidR="003A41C2" w:rsidRPr="006F3582">
        <w:rPr>
          <w:rFonts w:cs="Arial"/>
          <w:iCs/>
          <w:color w:val="auto"/>
        </w:rPr>
        <w:t>Bearbeitung</w:t>
      </w:r>
      <w:r w:rsidR="00C0614B" w:rsidRPr="006F3582">
        <w:rPr>
          <w:rFonts w:cs="Arial"/>
          <w:iCs/>
          <w:color w:val="auto"/>
        </w:rPr>
        <w:t>smöglichkeiten</w:t>
      </w:r>
      <w:r w:rsidR="003A41C2" w:rsidRPr="006F3582">
        <w:rPr>
          <w:rFonts w:cs="Arial"/>
          <w:iCs/>
          <w:color w:val="auto"/>
        </w:rPr>
        <w:t xml:space="preserve">. </w:t>
      </w:r>
      <w:r w:rsidR="00C0614B" w:rsidRPr="006F3582">
        <w:rPr>
          <w:rFonts w:cs="Arial"/>
          <w:iCs/>
          <w:color w:val="auto"/>
        </w:rPr>
        <w:t>Option</w:t>
      </w:r>
      <w:r w:rsidR="00652969" w:rsidRPr="006F3582">
        <w:rPr>
          <w:rFonts w:cs="Arial"/>
          <w:iCs/>
          <w:color w:val="auto"/>
        </w:rPr>
        <w:t>al</w:t>
      </w:r>
      <w:r w:rsidR="00C0614B" w:rsidRPr="006F3582">
        <w:rPr>
          <w:rFonts w:cs="Arial"/>
          <w:iCs/>
          <w:color w:val="auto"/>
        </w:rPr>
        <w:t xml:space="preserve"> stehen außerdem </w:t>
      </w:r>
      <w:r w:rsidR="003A41C2" w:rsidRPr="006F3582">
        <w:rPr>
          <w:rFonts w:cs="Arial"/>
          <w:iCs/>
          <w:color w:val="auto"/>
        </w:rPr>
        <w:t>ein 20-fach-Werkzeugwechsler</w:t>
      </w:r>
      <w:r w:rsidR="00F0467E" w:rsidRPr="006F3582">
        <w:rPr>
          <w:rFonts w:cs="Arial"/>
          <w:iCs/>
          <w:color w:val="auto"/>
        </w:rPr>
        <w:t>, Kühlmittelzuführung durch die Spindel</w:t>
      </w:r>
      <w:r w:rsidR="003A41C2" w:rsidRPr="006F3582">
        <w:rPr>
          <w:rFonts w:cs="Arial"/>
          <w:iCs/>
          <w:color w:val="auto"/>
        </w:rPr>
        <w:t xml:space="preserve"> und ein Späneförderer </w:t>
      </w:r>
      <w:r w:rsidR="003A41C2">
        <w:rPr>
          <w:rFonts w:cs="Arial"/>
          <w:iCs/>
        </w:rPr>
        <w:t xml:space="preserve">für eine </w:t>
      </w:r>
      <w:r w:rsidR="003A41C2" w:rsidRPr="00264DBC">
        <w:rPr>
          <w:rFonts w:cs="Arial"/>
          <w:iCs/>
        </w:rPr>
        <w:t xml:space="preserve">weitestgehend autarke </w:t>
      </w:r>
      <w:r w:rsidR="003A41C2">
        <w:rPr>
          <w:rFonts w:cs="Arial"/>
          <w:iCs/>
        </w:rPr>
        <w:t xml:space="preserve">Fertigung </w:t>
      </w:r>
      <w:r w:rsidR="00C0614B">
        <w:rPr>
          <w:rFonts w:cs="Arial"/>
          <w:iCs/>
        </w:rPr>
        <w:t>zur Verfügung</w:t>
      </w:r>
      <w:r w:rsidR="003A41C2">
        <w:rPr>
          <w:rFonts w:cs="Arial"/>
          <w:iCs/>
        </w:rPr>
        <w:t xml:space="preserve">. </w:t>
      </w:r>
    </w:p>
    <w:p w14:paraId="4A2D2193" w14:textId="5095D583" w:rsidR="00D12286" w:rsidRDefault="00C0614B" w:rsidP="003A41C2">
      <w:pPr>
        <w:rPr>
          <w:rFonts w:cs="Arial"/>
          <w:iCs/>
        </w:rPr>
      </w:pPr>
      <w:r>
        <w:rPr>
          <w:iCs/>
          <w:color w:val="000000" w:themeColor="text1"/>
        </w:rPr>
        <w:t xml:space="preserve">Die Verwendung von </w:t>
      </w:r>
      <w:r w:rsidR="003A41C2">
        <w:rPr>
          <w:iCs/>
          <w:color w:val="000000" w:themeColor="text1"/>
        </w:rPr>
        <w:t>Linear-Rollenführungen in allen Achsen</w:t>
      </w:r>
      <w:r>
        <w:rPr>
          <w:iCs/>
          <w:color w:val="000000" w:themeColor="text1"/>
        </w:rPr>
        <w:t xml:space="preserve"> sorgt für mehr </w:t>
      </w:r>
      <w:r w:rsidR="003A41C2">
        <w:rPr>
          <w:iCs/>
          <w:color w:val="000000" w:themeColor="text1"/>
        </w:rPr>
        <w:t xml:space="preserve">Geschwindigkeit und </w:t>
      </w:r>
      <w:r>
        <w:rPr>
          <w:iCs/>
          <w:color w:val="000000" w:themeColor="text1"/>
        </w:rPr>
        <w:t xml:space="preserve">verringert den </w:t>
      </w:r>
      <w:r w:rsidR="003A41C2">
        <w:rPr>
          <w:iCs/>
          <w:color w:val="000000" w:themeColor="text1"/>
        </w:rPr>
        <w:t>Wartungsaufwand</w:t>
      </w:r>
      <w:bookmarkStart w:id="15" w:name="OLE_LINK39"/>
      <w:bookmarkStart w:id="16" w:name="OLE_LINK40"/>
      <w:r w:rsidR="00D12286">
        <w:rPr>
          <w:rFonts w:cs="Arial"/>
          <w:iCs/>
        </w:rPr>
        <w:t>.</w:t>
      </w:r>
      <w:r w:rsidR="00D12286" w:rsidRPr="00BA4161">
        <w:rPr>
          <w:rFonts w:cs="Arial"/>
          <w:iCs/>
        </w:rPr>
        <w:t xml:space="preserve"> </w:t>
      </w:r>
      <w:r>
        <w:rPr>
          <w:rFonts w:cs="Arial"/>
          <w:iCs/>
        </w:rPr>
        <w:t xml:space="preserve">Wahlweise </w:t>
      </w:r>
      <w:r w:rsidR="00EE1ED8">
        <w:rPr>
          <w:rFonts w:cs="Arial"/>
          <w:iCs/>
        </w:rPr>
        <w:t xml:space="preserve">kann </w:t>
      </w:r>
      <w:r>
        <w:rPr>
          <w:rFonts w:cs="Arial"/>
          <w:iCs/>
        </w:rPr>
        <w:t xml:space="preserve">die </w:t>
      </w:r>
      <w:bookmarkStart w:id="17" w:name="OLE_LINK15"/>
      <w:r>
        <w:rPr>
          <w:iCs/>
          <w:color w:val="000000" w:themeColor="text1"/>
        </w:rPr>
        <w:t xml:space="preserve">WF 610 CNC </w:t>
      </w:r>
      <w:bookmarkEnd w:id="17"/>
      <w:r>
        <w:rPr>
          <w:iCs/>
          <w:color w:val="000000" w:themeColor="text1"/>
        </w:rPr>
        <w:t xml:space="preserve">mit einer </w:t>
      </w:r>
      <w:r w:rsidR="00D12286" w:rsidRPr="00BA4161">
        <w:rPr>
          <w:rFonts w:cs="Arial"/>
          <w:iCs/>
        </w:rPr>
        <w:t>Motorspindel</w:t>
      </w:r>
      <w:r>
        <w:rPr>
          <w:rFonts w:cs="Arial"/>
          <w:iCs/>
        </w:rPr>
        <w:t xml:space="preserve">, die </w:t>
      </w:r>
      <w:r w:rsidR="00D12286" w:rsidRPr="00BA4161">
        <w:rPr>
          <w:rFonts w:cs="Arial"/>
          <w:iCs/>
        </w:rPr>
        <w:t xml:space="preserve">12.000 U/min und </w:t>
      </w:r>
      <w:r w:rsidR="00D12286">
        <w:rPr>
          <w:rFonts w:cs="Arial"/>
          <w:iCs/>
        </w:rPr>
        <w:t>rund</w:t>
      </w:r>
      <w:r w:rsidR="00D12286" w:rsidRPr="00BA4161">
        <w:rPr>
          <w:rFonts w:cs="Arial"/>
          <w:iCs/>
        </w:rPr>
        <w:t xml:space="preserve"> 12 kW </w:t>
      </w:r>
      <w:r w:rsidR="00D12286">
        <w:rPr>
          <w:rFonts w:cs="Arial"/>
          <w:iCs/>
        </w:rPr>
        <w:t>Leistung</w:t>
      </w:r>
      <w:r>
        <w:rPr>
          <w:rFonts w:cs="Arial"/>
          <w:iCs/>
        </w:rPr>
        <w:t xml:space="preserve"> bietet</w:t>
      </w:r>
      <w:bookmarkEnd w:id="15"/>
      <w:bookmarkEnd w:id="16"/>
      <w:r>
        <w:rPr>
          <w:rFonts w:cs="Arial"/>
          <w:iCs/>
        </w:rPr>
        <w:t>,</w:t>
      </w:r>
      <w:r w:rsidR="00EE1ED8">
        <w:rPr>
          <w:rFonts w:cs="Arial"/>
          <w:iCs/>
        </w:rPr>
        <w:t xml:space="preserve"> eingesetzt werden –</w:t>
      </w:r>
      <w:r>
        <w:rPr>
          <w:rFonts w:cs="Arial"/>
          <w:iCs/>
        </w:rPr>
        <w:t xml:space="preserve"> oder mit der </w:t>
      </w:r>
      <w:r w:rsidR="00D12286">
        <w:rPr>
          <w:rFonts w:cs="Arial"/>
          <w:iCs/>
        </w:rPr>
        <w:t>bewährte</w:t>
      </w:r>
      <w:r>
        <w:rPr>
          <w:rFonts w:cs="Arial"/>
          <w:iCs/>
        </w:rPr>
        <w:t>n</w:t>
      </w:r>
      <w:r w:rsidR="00D12286" w:rsidRPr="00BA4161">
        <w:rPr>
          <w:rFonts w:cs="Arial"/>
          <w:iCs/>
        </w:rPr>
        <w:t>, um bis zu 90°</w:t>
      </w:r>
      <w:r w:rsidR="00D12286">
        <w:rPr>
          <w:rFonts w:cs="Arial"/>
          <w:iCs/>
        </w:rPr>
        <w:t xml:space="preserve"> </w:t>
      </w:r>
      <w:r w:rsidR="00D12286" w:rsidRPr="00BA4161">
        <w:rPr>
          <w:rFonts w:cs="Arial"/>
          <w:iCs/>
        </w:rPr>
        <w:t>schwenkbare</w:t>
      </w:r>
      <w:r>
        <w:rPr>
          <w:rFonts w:cs="Arial"/>
          <w:iCs/>
        </w:rPr>
        <w:t>n</w:t>
      </w:r>
      <w:r w:rsidR="00D12286" w:rsidRPr="00BA4161">
        <w:rPr>
          <w:rFonts w:cs="Arial"/>
          <w:iCs/>
        </w:rPr>
        <w:t xml:space="preserve"> Fräskopfvariante mit ausfahrbarer Pinole.</w:t>
      </w:r>
      <w:r w:rsidR="00D12286">
        <w:rPr>
          <w:rFonts w:cs="Arial"/>
          <w:iCs/>
        </w:rPr>
        <w:t xml:space="preserve"> </w:t>
      </w:r>
    </w:p>
    <w:p w14:paraId="0795ADCD" w14:textId="1DA8235C" w:rsidR="00C0614B" w:rsidRPr="00C0614B" w:rsidRDefault="00C0614B" w:rsidP="00C0614B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Darüber hinaus zeigt </w:t>
      </w:r>
      <w:bookmarkStart w:id="18" w:name="OLE_LINK1"/>
      <w:r>
        <w:rPr>
          <w:iCs/>
          <w:color w:val="000000" w:themeColor="text1"/>
        </w:rPr>
        <w:t xml:space="preserve">KUNZMANN in Leipzig </w:t>
      </w:r>
      <w:r w:rsidRPr="00C0614B">
        <w:rPr>
          <w:iCs/>
          <w:color w:val="000000" w:themeColor="text1"/>
        </w:rPr>
        <w:t>das Vertikal-Bearbeitungszentrum BA 1100</w:t>
      </w:r>
      <w:r w:rsidR="00EE1ED8">
        <w:rPr>
          <w:iCs/>
          <w:color w:val="000000" w:themeColor="text1"/>
        </w:rPr>
        <w:t xml:space="preserve"> mit große</w:t>
      </w:r>
      <w:r w:rsidR="00652969">
        <w:rPr>
          <w:iCs/>
          <w:color w:val="000000" w:themeColor="text1"/>
        </w:rPr>
        <w:t>m</w:t>
      </w:r>
      <w:r w:rsidR="00EE1ED8">
        <w:rPr>
          <w:iCs/>
          <w:color w:val="000000" w:themeColor="text1"/>
        </w:rPr>
        <w:t xml:space="preserve"> Y-Verfahrweg von 750 mm. </w:t>
      </w:r>
      <w:bookmarkEnd w:id="18"/>
      <w:r w:rsidR="00EE1ED8">
        <w:rPr>
          <w:iCs/>
          <w:color w:val="000000" w:themeColor="text1"/>
        </w:rPr>
        <w:t xml:space="preserve">Es bietet </w:t>
      </w:r>
      <w:r>
        <w:rPr>
          <w:iCs/>
          <w:color w:val="000000" w:themeColor="text1"/>
        </w:rPr>
        <w:t>a</w:t>
      </w:r>
      <w:r w:rsidRPr="00C0614B">
        <w:rPr>
          <w:iCs/>
          <w:color w:val="000000" w:themeColor="text1"/>
        </w:rPr>
        <w:t xml:space="preserve">uf kleiner </w:t>
      </w:r>
      <w:proofErr w:type="spellStart"/>
      <w:r w:rsidRPr="00C0614B">
        <w:rPr>
          <w:iCs/>
          <w:color w:val="000000" w:themeColor="text1"/>
        </w:rPr>
        <w:t>Stellfläche</w:t>
      </w:r>
      <w:proofErr w:type="spellEnd"/>
      <w:r w:rsidRPr="00C0614B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einen Arbeitsbereich </w:t>
      </w:r>
      <w:r w:rsidR="00EE1ED8">
        <w:rPr>
          <w:iCs/>
          <w:color w:val="000000" w:themeColor="text1"/>
        </w:rPr>
        <w:t xml:space="preserve">(X/Y/Z) </w:t>
      </w:r>
      <w:r>
        <w:rPr>
          <w:iCs/>
          <w:color w:val="000000" w:themeColor="text1"/>
        </w:rPr>
        <w:t>von 1100 x 750 x 650</w:t>
      </w:r>
      <w:r w:rsidR="00EE1ED8">
        <w:rPr>
          <w:iCs/>
          <w:color w:val="000000" w:themeColor="text1"/>
        </w:rPr>
        <w:t xml:space="preserve"> mm, in der L-Variante sogar in Z </w:t>
      </w:r>
      <w:r>
        <w:rPr>
          <w:iCs/>
          <w:color w:val="000000" w:themeColor="text1"/>
        </w:rPr>
        <w:t>900 mm</w:t>
      </w:r>
      <w:r w:rsidR="00EE1ED8">
        <w:rPr>
          <w:iCs/>
          <w:color w:val="000000" w:themeColor="text1"/>
        </w:rPr>
        <w:t>.</w:t>
      </w:r>
    </w:p>
    <w:p w14:paraId="7AF7BE85" w14:textId="77777777" w:rsidR="004C69D0" w:rsidRPr="00AB4196" w:rsidRDefault="004C69D0" w:rsidP="004C69D0">
      <w:pPr>
        <w:rPr>
          <w:rFonts w:cs="Arial"/>
          <w:iCs/>
        </w:rPr>
      </w:pPr>
      <w:r w:rsidRPr="00014470">
        <w:rPr>
          <w:b/>
          <w:bCs/>
        </w:rPr>
        <w:lastRenderedPageBreak/>
        <w:t>Über die WEILER Werkzeugmaschinen GmbH</w:t>
      </w:r>
    </w:p>
    <w:p w14:paraId="0D54F472" w14:textId="77777777" w:rsidR="004C69D0" w:rsidRPr="00014470" w:rsidRDefault="004C69D0" w:rsidP="004C69D0">
      <w:r w:rsidRPr="00014470">
        <w:t xml:space="preserve">Die WEILER Werkzeugmaschinen GmbH aus </w:t>
      </w:r>
      <w:proofErr w:type="spellStart"/>
      <w:r w:rsidRPr="00014470">
        <w:t>Mausdorf</w:t>
      </w:r>
      <w:proofErr w:type="spellEnd"/>
      <w:r w:rsidRPr="00014470">
        <w:t xml:space="preserve">/Emskirchen </w:t>
      </w:r>
      <w:bookmarkStart w:id="19" w:name="OLE_LINK25"/>
      <w:bookmarkStart w:id="20" w:name="OLE_LINK26"/>
      <w:r w:rsidRPr="00014470">
        <w:t xml:space="preserve">in der Nähe </w:t>
      </w:r>
      <w:proofErr w:type="gramStart"/>
      <w:r w:rsidRPr="00014470">
        <w:t>des mittelfränkischen Herzogenaurach</w:t>
      </w:r>
      <w:proofErr w:type="gramEnd"/>
      <w:r w:rsidRPr="00014470">
        <w:t xml:space="preserve"> </w:t>
      </w:r>
      <w:bookmarkEnd w:id="19"/>
      <w:bookmarkEnd w:id="20"/>
      <w:r w:rsidRPr="00014470">
        <w:t>ist mit bislang über 1</w:t>
      </w:r>
      <w:r>
        <w:t>60</w:t>
      </w:r>
      <w:r w:rsidRPr="00014470">
        <w:t xml:space="preserve">.000 verkauften </w:t>
      </w:r>
      <w:r>
        <w:t xml:space="preserve">Maschinen </w:t>
      </w:r>
      <w:r w:rsidRPr="00014470">
        <w:t xml:space="preserve">Marktführer im deutschsprachigen Raum für konventionelle und </w:t>
      </w:r>
      <w:proofErr w:type="spellStart"/>
      <w:r w:rsidRPr="00014470">
        <w:t>zyklengesteuerte</w:t>
      </w:r>
      <w:proofErr w:type="spellEnd"/>
      <w:r w:rsidRPr="00014470">
        <w:t xml:space="preserve"> Präzisions-Drehmaschinen. CNC-Präzisions-Drehmaschinen und Radialbohrmaschinen ergänzen die Produktpalette.</w:t>
      </w:r>
    </w:p>
    <w:p w14:paraId="0F328445" w14:textId="77777777" w:rsidR="004C69D0" w:rsidRPr="00014470" w:rsidRDefault="004C69D0" w:rsidP="004C69D0">
      <w:r w:rsidRPr="00014470">
        <w:t xml:space="preserve">Eingesetzt werden die Präzisions-Drehmaschinen </w:t>
      </w:r>
      <w:r>
        <w:t xml:space="preserve">„Made in Germany“ </w:t>
      </w:r>
      <w:r w:rsidRPr="00014470">
        <w:t>in der Ausbildung genauso wie in der Einzel- und Kleinserienfertigung von Industrie und Gewerbe</w:t>
      </w:r>
      <w:r>
        <w:t>.</w:t>
      </w:r>
      <w:r w:rsidRPr="00014470">
        <w:t xml:space="preserve"> </w:t>
      </w:r>
      <w:r>
        <w:t xml:space="preserve">Zu finden sind sie überall dort, wo </w:t>
      </w:r>
      <w:r w:rsidRPr="00014470">
        <w:t xml:space="preserve">Wert auf höchste Präzision </w:t>
      </w:r>
      <w:r>
        <w:t xml:space="preserve">in </w:t>
      </w:r>
      <w:r w:rsidRPr="00014470">
        <w:t>der Werkstückbearbeitung gelegt wird</w:t>
      </w:r>
      <w:r>
        <w:t xml:space="preserve"> </w:t>
      </w:r>
      <w:r w:rsidRPr="00014470">
        <w:t xml:space="preserve">– </w:t>
      </w:r>
      <w:r>
        <w:t xml:space="preserve">in Universitäten und Forschungsinstituten, Optik- und Medizintechnikunternehmen genauso wie bei Maschinen-, </w:t>
      </w:r>
      <w:r w:rsidRPr="00014470">
        <w:t>Werkzeug- und Formenbau</w:t>
      </w:r>
      <w:r>
        <w:t xml:space="preserve">ern, in der Luftfahrtindustrie, beim Pumpenbau und in der </w:t>
      </w:r>
      <w:r w:rsidRPr="00014470">
        <w:t>Erdöl</w:t>
      </w:r>
      <w:r>
        <w:t>- und Erdgas</w:t>
      </w:r>
      <w:r w:rsidRPr="00014470">
        <w:t>förderung.</w:t>
      </w:r>
    </w:p>
    <w:p w14:paraId="20091027" w14:textId="77777777" w:rsidR="004C69D0" w:rsidRPr="00014470" w:rsidRDefault="004C69D0" w:rsidP="004C69D0">
      <w:r w:rsidRPr="00014470">
        <w:t xml:space="preserve">Geführt wird das vor </w:t>
      </w:r>
      <w:r>
        <w:t xml:space="preserve">über </w:t>
      </w:r>
      <w:r w:rsidRPr="00014470">
        <w:t xml:space="preserve">80 Jahren gegründete Familienunternehmen von </w:t>
      </w:r>
      <w:r>
        <w:t>den geschäftsführenden</w:t>
      </w:r>
      <w:r w:rsidRPr="00014470">
        <w:t xml:space="preserve"> Gesellschafter</w:t>
      </w:r>
      <w:r>
        <w:t>n</w:t>
      </w:r>
      <w:r w:rsidRPr="00014470">
        <w:t xml:space="preserve"> Dkfm. Friedrich K. Eisler und seinen Söhnen Mag. Alexander Eisler, Kaufmännischer Leiter, und Michael Eisler, MBA, Vertriebs-, Service- und Marketingleiter.</w:t>
      </w:r>
      <w:r>
        <w:t xml:space="preserve"> </w:t>
      </w:r>
    </w:p>
    <w:p w14:paraId="16BD6DC7" w14:textId="77777777" w:rsidR="004C69D0" w:rsidRPr="002001E1" w:rsidRDefault="004C69D0" w:rsidP="004C69D0">
      <w:pPr>
        <w:rPr>
          <w:color w:val="auto"/>
        </w:rPr>
      </w:pPr>
      <w:r w:rsidRPr="006862FE">
        <w:rPr>
          <w:color w:val="auto"/>
        </w:rPr>
        <w:t xml:space="preserve">Rund 550 Mitarbeiter produzieren am Hauptsitz in Nordbayern und an einem zweiten Fertigungsstandort im tschechischen </w:t>
      </w:r>
      <w:proofErr w:type="spellStart"/>
      <w:r>
        <w:rPr>
          <w:color w:val="auto"/>
        </w:rPr>
        <w:t>Holoubkov</w:t>
      </w:r>
      <w:proofErr w:type="spellEnd"/>
      <w:r>
        <w:rPr>
          <w:color w:val="auto"/>
        </w:rPr>
        <w:t xml:space="preserve"> in der Nähe von Pilsen</w:t>
      </w:r>
      <w:r w:rsidRPr="006862FE">
        <w:rPr>
          <w:color w:val="auto"/>
        </w:rPr>
        <w:t xml:space="preserve">. </w:t>
      </w:r>
    </w:p>
    <w:p w14:paraId="7C293B50" w14:textId="77777777" w:rsidR="004C69D0" w:rsidRPr="003D2ECA" w:rsidRDefault="004C69D0" w:rsidP="004C69D0">
      <w:pPr>
        <w:rPr>
          <w:rStyle w:val="Hyperlink0"/>
          <w:rFonts w:cs="Arial"/>
        </w:rPr>
      </w:pPr>
      <w:r>
        <w:rPr>
          <w:b/>
          <w:bCs/>
        </w:rPr>
        <w:t>Ansprechpartner WEILER:</w:t>
      </w:r>
      <w:r>
        <w:rPr>
          <w:rFonts w:ascii="Arial Unicode MS" w:hAnsi="Arial Unicode MS" w:hint="eastAsia"/>
        </w:rPr>
        <w:br/>
      </w:r>
      <w:r>
        <w:t>Michael Eisler, MBA</w:t>
      </w:r>
      <w:r>
        <w:rPr>
          <w:rFonts w:ascii="Arial Unicode MS" w:hAnsi="Arial Unicode MS" w:hint="eastAsia"/>
        </w:rPr>
        <w:br/>
      </w:r>
      <w:r>
        <w:t>Geschäftsführender Gesellschafter der WEILER Werkzeugmaschinen GmbH</w:t>
      </w:r>
      <w:r>
        <w:br/>
        <w:t>Friedrich K. Eisler Straße 1, 91448 Emskirchen</w:t>
      </w:r>
      <w:r>
        <w:rPr>
          <w:rFonts w:ascii="Arial Unicode MS" w:hAnsi="Arial Unicode MS" w:hint="eastAsia"/>
        </w:rPr>
        <w:br/>
      </w:r>
      <w:r>
        <w:t>Tel. +49 (0) 9101 / 705-110</w:t>
      </w:r>
      <w:r>
        <w:rPr>
          <w:rFonts w:ascii="Arial Unicode MS" w:hAnsi="Arial Unicode MS" w:hint="eastAsia"/>
        </w:rPr>
        <w:br/>
      </w:r>
      <w:r>
        <w:t xml:space="preserve">E-Mail: </w:t>
      </w:r>
      <w:hyperlink r:id="rId8" w:history="1">
        <w:r>
          <w:rPr>
            <w:rStyle w:val="Hyperlink0"/>
          </w:rPr>
          <w:t>gabriela.oppermann@weiler.de</w:t>
        </w:r>
      </w:hyperlink>
      <w:r>
        <w:rPr>
          <w:rStyle w:val="Hyperlink0"/>
        </w:rPr>
        <w:br/>
      </w:r>
      <w:hyperlink r:id="rId9" w:history="1">
        <w:r w:rsidRPr="003D2ECA">
          <w:rPr>
            <w:rStyle w:val="Hyperlink0"/>
            <w:rFonts w:cs="Arial"/>
          </w:rPr>
          <w:t>www.weiler.de</w:t>
        </w:r>
      </w:hyperlink>
      <w:r w:rsidRPr="003D2ECA">
        <w:rPr>
          <w:rStyle w:val="Hyperlink0"/>
          <w:rFonts w:cs="Arial"/>
        </w:rPr>
        <w:t xml:space="preserve"> </w:t>
      </w:r>
    </w:p>
    <w:p w14:paraId="54D56BF7" w14:textId="77777777" w:rsidR="004C69D0" w:rsidRDefault="004C69D0" w:rsidP="004C69D0"/>
    <w:p w14:paraId="1A9BBEF8" w14:textId="77777777" w:rsidR="004C69D0" w:rsidRPr="005A4CE4" w:rsidRDefault="004C69D0" w:rsidP="004C69D0">
      <w:pPr>
        <w:spacing w:before="120"/>
        <w:ind w:right="-7"/>
        <w:rPr>
          <w:rFonts w:cs="Arial"/>
          <w:b/>
        </w:rPr>
      </w:pPr>
      <w:bookmarkStart w:id="21" w:name="OLE_LINK118"/>
      <w:bookmarkStart w:id="22" w:name="OLE_LINK119"/>
      <w:r w:rsidRPr="005A4CE4">
        <w:rPr>
          <w:rFonts w:cs="Arial"/>
          <w:b/>
        </w:rPr>
        <w:t>Über die KUNZMANN Maschinenbau GmbH</w:t>
      </w:r>
    </w:p>
    <w:p w14:paraId="63F9FA92" w14:textId="77777777" w:rsidR="004C69D0" w:rsidRPr="00900E77" w:rsidRDefault="004C69D0" w:rsidP="004C69D0">
      <w:pPr>
        <w:spacing w:before="120"/>
        <w:ind w:right="-7"/>
        <w:rPr>
          <w:rFonts w:cs="Arial"/>
        </w:rPr>
      </w:pPr>
      <w:r w:rsidRPr="005A4CE4">
        <w:rPr>
          <w:rFonts w:cs="Arial"/>
        </w:rPr>
        <w:t xml:space="preserve">Die KUNZMANN Maschinenbau GmbH, Remchingen, entwickelt, fertigt und vertreibt </w:t>
      </w:r>
      <w:r>
        <w:rPr>
          <w:rFonts w:cs="Arial"/>
        </w:rPr>
        <w:t>weltweit</w:t>
      </w:r>
      <w:r w:rsidRPr="005A4CE4">
        <w:rPr>
          <w:rFonts w:cs="Arial"/>
        </w:rPr>
        <w:t xml:space="preserve"> manuelle und CNC-gesteuerte Universal-Fräsmaschinen, Bearbeitungszentren sowie ergänzende Automationslösungen. Umfassende Schulungs- und Servicedienstleistungen stehen für die ausgeprägte Kundenorientierung des Unternehmens, das zudem </w:t>
      </w:r>
      <w:r>
        <w:rPr>
          <w:rFonts w:cs="Arial"/>
        </w:rPr>
        <w:t xml:space="preserve">in der Maschinenüberholung </w:t>
      </w:r>
      <w:r w:rsidRPr="005A4CE4">
        <w:rPr>
          <w:rFonts w:cs="Arial"/>
        </w:rPr>
        <w:t xml:space="preserve">tätig ist. Im Jahr 2015 wurde KUNZMANN im Rahmen einer Nachfolgeregelung von der Unternehmensgruppe der Familie Eisler erworben, zu der auch die WEILER Werkzeugmaschinen GmbH aus Emskirchen zählt. </w:t>
      </w:r>
      <w:r>
        <w:rPr>
          <w:rFonts w:cs="Arial"/>
        </w:rPr>
        <w:t>D</w:t>
      </w:r>
      <w:r w:rsidRPr="005A4CE4">
        <w:rPr>
          <w:rFonts w:cs="Arial"/>
        </w:rPr>
        <w:t xml:space="preserve">as </w:t>
      </w:r>
      <w:r w:rsidRPr="00D97F2C">
        <w:rPr>
          <w:rFonts w:cs="Arial"/>
        </w:rPr>
        <w:t xml:space="preserve">Unternehmen </w:t>
      </w:r>
      <w:r>
        <w:rPr>
          <w:rFonts w:cs="Arial"/>
        </w:rPr>
        <w:t xml:space="preserve">ist </w:t>
      </w:r>
      <w:r w:rsidRPr="00D97F2C">
        <w:rPr>
          <w:rFonts w:cs="Arial"/>
        </w:rPr>
        <w:t xml:space="preserve">unverändert rechtlich und organisatorisch selbstständig. Das 1907 in Pforzheim gegründete und seit rund </w:t>
      </w:r>
      <w:r>
        <w:rPr>
          <w:rFonts w:cs="Arial"/>
        </w:rPr>
        <w:t>70</w:t>
      </w:r>
      <w:r w:rsidRPr="00D97F2C">
        <w:rPr>
          <w:rFonts w:cs="Arial"/>
        </w:rPr>
        <w:t xml:space="preserve"> Jahren im badischen Remchingen </w:t>
      </w:r>
      <w:r w:rsidRPr="00D97F2C">
        <w:rPr>
          <w:rFonts w:cs="Arial"/>
        </w:rPr>
        <w:lastRenderedPageBreak/>
        <w:t>ansässige Familienunternehmen mit 110 Mitarbeitern wird heute von Dr.-Ing. M. Sc. Florian Kirchmann und Dipl.-Kfm. Klaus-Peter Bischof geführt.</w:t>
      </w:r>
    </w:p>
    <w:bookmarkEnd w:id="21"/>
    <w:bookmarkEnd w:id="22"/>
    <w:p w14:paraId="080EA203" w14:textId="77777777" w:rsidR="004C69D0" w:rsidRDefault="004C69D0" w:rsidP="004C69D0">
      <w:pPr>
        <w:widowControl w:val="0"/>
        <w:autoSpaceDE w:val="0"/>
        <w:autoSpaceDN w:val="0"/>
        <w:adjustRightInd w:val="0"/>
        <w:ind w:right="-7"/>
        <w:rPr>
          <w:rFonts w:cs="Arial"/>
          <w:b/>
          <w:bCs/>
        </w:rPr>
      </w:pPr>
    </w:p>
    <w:p w14:paraId="346A00F1" w14:textId="77777777" w:rsidR="004C69D0" w:rsidRPr="004E6CCF" w:rsidRDefault="004C69D0" w:rsidP="004C69D0">
      <w:pPr>
        <w:widowControl w:val="0"/>
        <w:autoSpaceDE w:val="0"/>
        <w:autoSpaceDN w:val="0"/>
        <w:adjustRightInd w:val="0"/>
        <w:ind w:right="-7"/>
        <w:rPr>
          <w:rFonts w:cs="Arial"/>
          <w:b/>
          <w:bCs/>
        </w:rPr>
      </w:pPr>
      <w:r w:rsidRPr="004E6CCF">
        <w:rPr>
          <w:rFonts w:cs="Arial"/>
          <w:b/>
          <w:bCs/>
        </w:rPr>
        <w:t>Ansprechpartner KUNZMANN:</w:t>
      </w:r>
    </w:p>
    <w:p w14:paraId="61B2EBB3" w14:textId="77777777" w:rsidR="004C69D0" w:rsidRDefault="004C69D0" w:rsidP="004C69D0">
      <w:pPr>
        <w:spacing w:before="120"/>
        <w:ind w:right="-7"/>
        <w:rPr>
          <w:rStyle w:val="Hyperlink0"/>
          <w:rFonts w:cs="Arial"/>
        </w:rPr>
      </w:pPr>
      <w:r w:rsidRPr="00E32EC2">
        <w:rPr>
          <w:rFonts w:cs="Arial"/>
          <w:color w:val="000000" w:themeColor="text1"/>
        </w:rPr>
        <w:t>Martin Vetter, Leiter Vertrieb</w:t>
      </w:r>
      <w:r w:rsidRPr="000419D3">
        <w:rPr>
          <w:rFonts w:cs="Arial"/>
        </w:rPr>
        <w:br/>
        <w:t xml:space="preserve">KUNZMANN Maschinenbau </w:t>
      </w:r>
      <w:r>
        <w:rPr>
          <w:rFonts w:cs="Arial"/>
        </w:rPr>
        <w:t>GmbH</w:t>
      </w:r>
      <w:r w:rsidRPr="005A4CE4">
        <w:rPr>
          <w:rFonts w:cs="Arial"/>
        </w:rPr>
        <w:br/>
        <w:t>Tullastr. 29-31,</w:t>
      </w:r>
      <w:r>
        <w:rPr>
          <w:rFonts w:cs="Arial"/>
        </w:rPr>
        <w:t xml:space="preserve"> 75196 Remchingen</w:t>
      </w:r>
      <w:r>
        <w:rPr>
          <w:rFonts w:cs="Arial"/>
        </w:rPr>
        <w:br/>
        <w:t>Tel +49 (0) 7232 / 36 74-0</w:t>
      </w:r>
      <w:r>
        <w:rPr>
          <w:rFonts w:cs="Arial"/>
        </w:rPr>
        <w:br/>
      </w:r>
      <w:r w:rsidRPr="005A4CE4">
        <w:rPr>
          <w:rFonts w:cs="Arial"/>
        </w:rPr>
        <w:t xml:space="preserve">E-Mail: </w:t>
      </w:r>
      <w:hyperlink r:id="rId10" w:history="1">
        <w:r w:rsidRPr="00155BC4">
          <w:rPr>
            <w:rStyle w:val="Hyperlink"/>
            <w:rFonts w:cs="Arial"/>
            <w:u w:color="0000FF"/>
          </w:rPr>
          <w:t>vertrieb</w:t>
        </w:r>
        <w:r w:rsidRPr="008941DB">
          <w:rPr>
            <w:rStyle w:val="Hyperlink"/>
            <w:u w:color="0000FF"/>
          </w:rPr>
          <w:t>@kunzmann-fraesmaschinen.de</w:t>
        </w:r>
      </w:hyperlink>
      <w:r w:rsidRPr="005A4CE4">
        <w:rPr>
          <w:rFonts w:cs="Arial"/>
        </w:rPr>
        <w:t xml:space="preserve"> </w:t>
      </w:r>
      <w:r w:rsidRPr="005A4CE4">
        <w:rPr>
          <w:rFonts w:cs="Arial"/>
        </w:rPr>
        <w:br/>
      </w:r>
      <w:r w:rsidRPr="005A4CE4">
        <w:rPr>
          <w:rStyle w:val="Hyperlink0"/>
          <w:rFonts w:cs="Arial"/>
        </w:rPr>
        <w:t xml:space="preserve">www.kunzmann-fraesmaschinen.de </w:t>
      </w:r>
    </w:p>
    <w:p w14:paraId="431A1CEB" w14:textId="77777777" w:rsidR="001E1764" w:rsidRPr="007A3C58" w:rsidRDefault="001E1764" w:rsidP="00615C7E">
      <w:pPr>
        <w:rPr>
          <w:rFonts w:cs="Arial"/>
        </w:rPr>
      </w:pPr>
    </w:p>
    <w:bookmarkEnd w:id="1"/>
    <w:p w14:paraId="6A8F7B30" w14:textId="7583FFE7" w:rsidR="001214A8" w:rsidRDefault="001214A8" w:rsidP="001214A8">
      <w:pPr>
        <w:widowControl w:val="0"/>
        <w:rPr>
          <w:b/>
          <w:bCs/>
        </w:rPr>
      </w:pPr>
      <w:r>
        <w:rPr>
          <w:b/>
          <w:bCs/>
        </w:rPr>
        <w:t>Den Text der Pressemitteilung als Word-Dokument und die Bilder in Druckqualität können Sie herunterladen von der Seite</w:t>
      </w:r>
    </w:p>
    <w:p w14:paraId="1D75D94D" w14:textId="0ECAD326" w:rsidR="001214A8" w:rsidRPr="00DB2E10" w:rsidRDefault="00DB2E10" w:rsidP="00DB2E10">
      <w:pPr>
        <w:widowControl w:val="0"/>
        <w:rPr>
          <w:b/>
          <w:bCs/>
          <w:color w:val="0432FF"/>
        </w:rPr>
      </w:pPr>
      <w:hyperlink r:id="rId11" w:history="1">
        <w:r w:rsidRPr="00DB2E10">
          <w:rPr>
            <w:rStyle w:val="Hyperlink"/>
            <w:b/>
            <w:bCs/>
            <w:color w:val="0432FF"/>
          </w:rPr>
          <w:t>https://www.auchkomm.com/aktuellepressetexte#PI_496</w:t>
        </w:r>
      </w:hyperlink>
      <w:r w:rsidRPr="00DB2E10">
        <w:rPr>
          <w:b/>
          <w:bCs/>
          <w:color w:val="0432FF"/>
        </w:rPr>
        <w:t xml:space="preserve"> </w:t>
      </w:r>
      <w:r w:rsidR="001214A8" w:rsidRPr="00DB2E10">
        <w:rPr>
          <w:b/>
          <w:bCs/>
          <w:color w:val="0432FF"/>
        </w:rPr>
        <w:t>.</w:t>
      </w:r>
    </w:p>
    <w:p w14:paraId="4D1E11EC" w14:textId="77777777" w:rsidR="001214A8" w:rsidRDefault="001214A8" w:rsidP="001214A8">
      <w:pPr>
        <w:rPr>
          <w:b/>
          <w:bCs/>
        </w:rPr>
      </w:pPr>
      <w:r>
        <w:rPr>
          <w:b/>
          <w:bCs/>
        </w:rPr>
        <w:t>Belegexemplar erbeten:</w:t>
      </w:r>
    </w:p>
    <w:p w14:paraId="15A2785B" w14:textId="23362B98" w:rsidR="001214A8" w:rsidRDefault="001214A8" w:rsidP="001214A8">
      <w:r>
        <w:t xml:space="preserve">auchkomm Unternehmenskommunikation, F. Stephan Auch, </w:t>
      </w:r>
      <w:r w:rsidR="000D5503">
        <w:t>Hochstraße 11</w:t>
      </w:r>
      <w:r>
        <w:t xml:space="preserve">, </w:t>
      </w:r>
      <w:r>
        <w:rPr>
          <w:rFonts w:ascii="Arial Unicode MS" w:hAnsi="Arial Unicode MS" w:hint="eastAsia"/>
        </w:rPr>
        <w:br/>
      </w:r>
      <w:r>
        <w:t>D-904</w:t>
      </w:r>
      <w:r w:rsidR="000D5503">
        <w:t>29</w:t>
      </w:r>
      <w:r>
        <w:t xml:space="preserve"> Nürnberg, </w:t>
      </w:r>
      <w:hyperlink r:id="rId12" w:history="1">
        <w:r>
          <w:rPr>
            <w:rStyle w:val="Hyperlink0"/>
          </w:rPr>
          <w:t>fsa@auchkomm.de</w:t>
        </w:r>
      </w:hyperlink>
      <w:r>
        <w:t xml:space="preserve">, </w:t>
      </w:r>
      <w:hyperlink r:id="rId13" w:history="1">
        <w:r>
          <w:rPr>
            <w:rStyle w:val="Hyperlink0"/>
          </w:rPr>
          <w:t>www.auchkomm.de</w:t>
        </w:r>
      </w:hyperlink>
      <w:r>
        <w:t>.</w:t>
      </w:r>
    </w:p>
    <w:p w14:paraId="2FD9DB1B" w14:textId="77777777" w:rsidR="0096542C" w:rsidRDefault="0096542C" w:rsidP="001214A8">
      <w:pPr>
        <w:ind w:left="0"/>
        <w:rPr>
          <w:color w:val="auto"/>
        </w:rPr>
      </w:pPr>
    </w:p>
    <w:p w14:paraId="3AE1D93E" w14:textId="52244980" w:rsidR="00D812B8" w:rsidRDefault="00E26D8F" w:rsidP="00D812B8">
      <w:pPr>
        <w:rPr>
          <w:b/>
          <w:bCs/>
          <w:color w:val="auto"/>
        </w:rPr>
      </w:pPr>
      <w:r>
        <w:rPr>
          <w:b/>
          <w:bCs/>
        </w:rPr>
        <w:br w:type="column"/>
      </w:r>
      <w:r w:rsidR="00D812B8" w:rsidRPr="002C6D05">
        <w:rPr>
          <w:b/>
          <w:bCs/>
          <w:color w:val="auto"/>
        </w:rPr>
        <w:lastRenderedPageBreak/>
        <w:t>Fotos:</w:t>
      </w:r>
    </w:p>
    <w:p w14:paraId="57BBCDFF" w14:textId="4E719E4B" w:rsidR="000D5476" w:rsidRDefault="00DC6C9C" w:rsidP="004552A4">
      <w:pPr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7D286E6" wp14:editId="161313C7">
            <wp:extent cx="5400000" cy="3601834"/>
            <wp:effectExtent l="12700" t="12700" r="10795" b="17780"/>
            <wp:docPr id="9" name="Grafik 9" descr="Ein Bild, das Person, Mann, drinnen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Person, Mann, drinnen, stehend enthält.&#10;&#10;Automatisch generierte Beschreibun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6018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CB05BC" w14:textId="1A1D3E29" w:rsidR="004552A4" w:rsidRPr="006F3582" w:rsidRDefault="004552A4" w:rsidP="006F3582">
      <w:pPr>
        <w:rPr>
          <w:rFonts w:cs="Arial"/>
          <w:color w:val="FF0000"/>
        </w:rPr>
      </w:pPr>
      <w:bookmarkStart w:id="23" w:name="OLE_LINK6"/>
      <w:r w:rsidRPr="00DC59D6">
        <w:rPr>
          <w:rFonts w:cs="Arial"/>
        </w:rPr>
        <w:t xml:space="preserve">Foto </w:t>
      </w:r>
      <w:r>
        <w:rPr>
          <w:rFonts w:cs="Arial"/>
        </w:rPr>
        <w:t>1</w:t>
      </w:r>
      <w:r w:rsidRPr="00DC59D6">
        <w:rPr>
          <w:rFonts w:cs="Arial"/>
        </w:rPr>
        <w:t>:</w:t>
      </w:r>
    </w:p>
    <w:p w14:paraId="2BA7E9F2" w14:textId="78CB6813" w:rsidR="004552A4" w:rsidRPr="000D5476" w:rsidRDefault="000D5476" w:rsidP="004552A4">
      <w:pPr>
        <w:rPr>
          <w:rFonts w:cs="Arial"/>
        </w:rPr>
      </w:pPr>
      <w:r>
        <w:rPr>
          <w:color w:val="000000" w:themeColor="text1"/>
        </w:rPr>
        <w:t xml:space="preserve">Premiere feiert auf der Intec die </w:t>
      </w:r>
      <w:r w:rsidRPr="000D5476">
        <w:rPr>
          <w:color w:val="000000" w:themeColor="text1"/>
        </w:rPr>
        <w:t>neue WEILER-Steuerung „one1“</w:t>
      </w:r>
      <w:r>
        <w:rPr>
          <w:color w:val="000000" w:themeColor="text1"/>
        </w:rPr>
        <w:t xml:space="preserve"> für </w:t>
      </w:r>
      <w:proofErr w:type="spellStart"/>
      <w:r>
        <w:rPr>
          <w:color w:val="000000" w:themeColor="text1"/>
        </w:rPr>
        <w:t>zyklengesteuerte</w:t>
      </w:r>
      <w:proofErr w:type="spellEnd"/>
      <w:r>
        <w:rPr>
          <w:color w:val="000000" w:themeColor="text1"/>
        </w:rPr>
        <w:t xml:space="preserve"> Präzisions-</w:t>
      </w:r>
      <w:bookmarkStart w:id="24" w:name="OLE_LINK24"/>
      <w:r>
        <w:rPr>
          <w:color w:val="000000" w:themeColor="text1"/>
        </w:rPr>
        <w:t>Drehmaschinen</w:t>
      </w:r>
      <w:r w:rsidRPr="000D5476">
        <w:rPr>
          <w:rFonts w:cs="Arial"/>
        </w:rPr>
        <w:t xml:space="preserve"> </w:t>
      </w:r>
      <w:bookmarkEnd w:id="24"/>
      <w:r w:rsidR="004552A4" w:rsidRPr="000D5476">
        <w:rPr>
          <w:rFonts w:cs="Arial"/>
        </w:rPr>
        <w:t>(Foto: WEILER).</w:t>
      </w:r>
    </w:p>
    <w:bookmarkEnd w:id="23"/>
    <w:p w14:paraId="55248339" w14:textId="77777777" w:rsidR="004552A4" w:rsidRDefault="004552A4" w:rsidP="00D812B8">
      <w:pPr>
        <w:rPr>
          <w:b/>
          <w:bCs/>
          <w:color w:val="auto"/>
        </w:rPr>
      </w:pPr>
    </w:p>
    <w:p w14:paraId="0557E9C8" w14:textId="3FFCB0A5" w:rsidR="00D812B8" w:rsidRPr="00DC59D6" w:rsidRDefault="004552A4" w:rsidP="00D812B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w:drawing>
          <wp:inline distT="0" distB="0" distL="0" distR="0" wp14:anchorId="5C117E29" wp14:editId="66CC5D28">
            <wp:extent cx="5040000" cy="2787032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278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0515C" w14:textId="2532F1C9" w:rsidR="00D812B8" w:rsidRPr="00DC59D6" w:rsidRDefault="00D812B8" w:rsidP="00D812B8">
      <w:pPr>
        <w:rPr>
          <w:rFonts w:cs="Arial"/>
        </w:rPr>
      </w:pPr>
      <w:bookmarkStart w:id="25" w:name="OLE_LINK17"/>
      <w:bookmarkStart w:id="26" w:name="OLE_LINK18"/>
      <w:r w:rsidRPr="00DC59D6">
        <w:rPr>
          <w:rFonts w:cs="Arial"/>
        </w:rPr>
        <w:t xml:space="preserve">Foto </w:t>
      </w:r>
      <w:r w:rsidR="004552A4">
        <w:rPr>
          <w:rFonts w:cs="Arial"/>
        </w:rPr>
        <w:t>2</w:t>
      </w:r>
      <w:r w:rsidRPr="00DC59D6">
        <w:rPr>
          <w:rFonts w:cs="Arial"/>
        </w:rPr>
        <w:t>:</w:t>
      </w:r>
    </w:p>
    <w:p w14:paraId="3F2DF6A3" w14:textId="6DADA4E5" w:rsidR="00D812B8" w:rsidRDefault="00EE1ED8" w:rsidP="00D812B8">
      <w:pPr>
        <w:rPr>
          <w:rFonts w:cs="Arial"/>
        </w:rPr>
      </w:pPr>
      <w:r>
        <w:rPr>
          <w:rFonts w:cs="Arial"/>
        </w:rPr>
        <w:lastRenderedPageBreak/>
        <w:t xml:space="preserve">Das </w:t>
      </w:r>
      <w:r w:rsidRPr="00721731">
        <w:rPr>
          <w:rFonts w:cs="Arial"/>
        </w:rPr>
        <w:t xml:space="preserve">Lernkonzept EDUCATION4.0 </w:t>
      </w:r>
      <w:r>
        <w:rPr>
          <w:rFonts w:cs="Arial"/>
        </w:rPr>
        <w:t xml:space="preserve">setzt bei der Metallausbildung auf </w:t>
      </w:r>
      <w:r w:rsidR="00D812B8">
        <w:rPr>
          <w:rFonts w:cs="Arial"/>
        </w:rPr>
        <w:t xml:space="preserve">Gamification, </w:t>
      </w:r>
      <w:proofErr w:type="gramStart"/>
      <w:r>
        <w:rPr>
          <w:rFonts w:cs="Arial"/>
        </w:rPr>
        <w:t>d</w:t>
      </w:r>
      <w:r w:rsidR="00652969">
        <w:rPr>
          <w:rFonts w:cs="Arial"/>
        </w:rPr>
        <w:t>as</w:t>
      </w:r>
      <w:proofErr w:type="gramEnd"/>
      <w:r>
        <w:rPr>
          <w:rFonts w:cs="Arial"/>
        </w:rPr>
        <w:t xml:space="preserve"> </w:t>
      </w:r>
      <w:r w:rsidR="00D812B8">
        <w:rPr>
          <w:rFonts w:cs="Arial"/>
        </w:rPr>
        <w:t>„spielend</w:t>
      </w:r>
      <w:r>
        <w:rPr>
          <w:rFonts w:cs="Arial"/>
        </w:rPr>
        <w:t>e</w:t>
      </w:r>
      <w:r w:rsidR="00D812B8">
        <w:rPr>
          <w:rFonts w:cs="Arial"/>
        </w:rPr>
        <w:t xml:space="preserve"> Lernen“</w:t>
      </w:r>
      <w:r>
        <w:rPr>
          <w:rFonts w:cs="Arial"/>
        </w:rPr>
        <w:t xml:space="preserve">: Es </w:t>
      </w:r>
      <w:r w:rsidR="00D812B8" w:rsidRPr="00721731">
        <w:rPr>
          <w:rFonts w:cs="Arial"/>
        </w:rPr>
        <w:t>umfasst</w:t>
      </w:r>
      <w:r w:rsidR="00D812B8">
        <w:rPr>
          <w:rFonts w:cs="Arial"/>
        </w:rPr>
        <w:t xml:space="preserve"> Übungen auf der Lernplattform, an der realen Maschine und an ihrem digitalen Zwilling</w:t>
      </w:r>
      <w:r w:rsidR="00D812B8" w:rsidRPr="00DC59D6">
        <w:rPr>
          <w:rFonts w:cs="Arial"/>
        </w:rPr>
        <w:t xml:space="preserve"> (Foto: WEILER).</w:t>
      </w:r>
    </w:p>
    <w:bookmarkEnd w:id="25"/>
    <w:bookmarkEnd w:id="26"/>
    <w:p w14:paraId="615B983D" w14:textId="77777777" w:rsidR="00D812B8" w:rsidRDefault="00D812B8" w:rsidP="00D812B8">
      <w:pPr>
        <w:rPr>
          <w:rFonts w:cs="Arial"/>
        </w:rPr>
      </w:pPr>
    </w:p>
    <w:p w14:paraId="11EC51E0" w14:textId="40BF72C9" w:rsidR="00D812B8" w:rsidRDefault="004552A4" w:rsidP="00D812B8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BA3620A" wp14:editId="1162822C">
            <wp:extent cx="5040000" cy="5218500"/>
            <wp:effectExtent l="12700" t="12700" r="14605" b="13970"/>
            <wp:docPr id="4" name="Grafik 4" descr="Ein Bild, das Text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drinnen enthält.&#10;&#10;Automatisch generierte Beschreibun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218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20DBF90" w14:textId="5F412E5C" w:rsidR="00D812B8" w:rsidRDefault="00D812B8" w:rsidP="00D812B8">
      <w:pPr>
        <w:rPr>
          <w:color w:val="auto"/>
        </w:rPr>
      </w:pPr>
      <w:bookmarkStart w:id="27" w:name="OLE_LINK8"/>
      <w:r>
        <w:rPr>
          <w:color w:val="auto"/>
        </w:rPr>
        <w:t xml:space="preserve">Foto </w:t>
      </w:r>
      <w:r w:rsidR="002B4965">
        <w:rPr>
          <w:color w:val="auto"/>
        </w:rPr>
        <w:t>3</w:t>
      </w:r>
      <w:r>
        <w:rPr>
          <w:color w:val="auto"/>
        </w:rPr>
        <w:t>:</w:t>
      </w:r>
    </w:p>
    <w:p w14:paraId="24444F30" w14:textId="31336621" w:rsidR="006F3582" w:rsidRDefault="004552A4" w:rsidP="00D812B8">
      <w:pPr>
        <w:rPr>
          <w:rFonts w:cs="Arial"/>
        </w:rPr>
      </w:pPr>
      <w:r>
        <w:rPr>
          <w:rFonts w:cs="Arial"/>
        </w:rPr>
        <w:t>Auf der Intec sind</w:t>
      </w:r>
      <w:r w:rsidR="00D812B8">
        <w:rPr>
          <w:rFonts w:cs="Arial"/>
        </w:rPr>
        <w:t xml:space="preserve"> speziell konfigurierte Ausbildungsmaschinen</w:t>
      </w:r>
      <w:r>
        <w:rPr>
          <w:rFonts w:cs="Arial"/>
        </w:rPr>
        <w:t xml:space="preserve"> zu sehen, wie die Praktikant </w:t>
      </w:r>
      <w:proofErr w:type="spellStart"/>
      <w:r>
        <w:rPr>
          <w:rFonts w:cs="Arial"/>
        </w:rPr>
        <w:t>VCplus</w:t>
      </w:r>
      <w:proofErr w:type="spellEnd"/>
      <w:r>
        <w:rPr>
          <w:rFonts w:cs="Arial"/>
        </w:rPr>
        <w:t xml:space="preserve"> EDUCATION4.0 </w:t>
      </w:r>
      <w:r w:rsidR="006F3582">
        <w:rPr>
          <w:rFonts w:cs="Arial"/>
        </w:rPr>
        <w:t>…</w:t>
      </w:r>
      <w:r w:rsidR="002B4965">
        <w:rPr>
          <w:rFonts w:cs="Arial"/>
        </w:rPr>
        <w:t xml:space="preserve"> (Foto: Weiler).</w:t>
      </w:r>
    </w:p>
    <w:bookmarkEnd w:id="27"/>
    <w:p w14:paraId="3CC23597" w14:textId="5ACF2F55" w:rsidR="002B4965" w:rsidRDefault="002B4965" w:rsidP="00D812B8">
      <w:pPr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5957A539" wp14:editId="7E48530A">
            <wp:extent cx="5040000" cy="3943394"/>
            <wp:effectExtent l="12700" t="12700" r="14605" b="190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433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6E6308B" w14:textId="26F60487" w:rsidR="006F3582" w:rsidRDefault="006F3582" w:rsidP="00D812B8">
      <w:pPr>
        <w:rPr>
          <w:rFonts w:cs="Arial"/>
        </w:rPr>
      </w:pPr>
      <w:r>
        <w:rPr>
          <w:rFonts w:cs="Arial"/>
        </w:rPr>
        <w:t xml:space="preserve">Foto </w:t>
      </w:r>
      <w:r w:rsidR="002B4965">
        <w:rPr>
          <w:rFonts w:cs="Arial"/>
        </w:rPr>
        <w:t>4</w:t>
      </w:r>
      <w:r>
        <w:rPr>
          <w:rFonts w:cs="Arial"/>
        </w:rPr>
        <w:t>:</w:t>
      </w:r>
    </w:p>
    <w:p w14:paraId="547AD233" w14:textId="2A8D1EF0" w:rsidR="00D812B8" w:rsidRDefault="006F3582" w:rsidP="002B4965">
      <w:pPr>
        <w:rPr>
          <w:rFonts w:cs="Arial"/>
        </w:rPr>
      </w:pPr>
      <w:r>
        <w:rPr>
          <w:rFonts w:cs="Arial"/>
        </w:rPr>
        <w:t>…</w:t>
      </w:r>
      <w:r w:rsidR="004552A4">
        <w:rPr>
          <w:rFonts w:cs="Arial"/>
        </w:rPr>
        <w:t xml:space="preserve"> und die WF 410 MC für EDUCATION4.0 </w:t>
      </w:r>
      <w:r w:rsidR="002B4965">
        <w:rPr>
          <w:rFonts w:cs="Arial"/>
        </w:rPr>
        <w:t>(Foto: KUNZMANN).</w:t>
      </w:r>
    </w:p>
    <w:p w14:paraId="0F21B414" w14:textId="1B0622F5" w:rsidR="002B4965" w:rsidRDefault="002B4965" w:rsidP="00D812B8">
      <w:pPr>
        <w:rPr>
          <w:rFonts w:cs="Arial"/>
        </w:rPr>
      </w:pPr>
    </w:p>
    <w:p w14:paraId="5577D39D" w14:textId="77777777" w:rsidR="002B4965" w:rsidRDefault="002B4965" w:rsidP="00D812B8">
      <w:pPr>
        <w:rPr>
          <w:rFonts w:cs="Arial"/>
        </w:rPr>
      </w:pPr>
    </w:p>
    <w:p w14:paraId="06DED508" w14:textId="77777777" w:rsidR="00D812B8" w:rsidRDefault="00D812B8" w:rsidP="00D812B8">
      <w:pPr>
        <w:rPr>
          <w:b/>
          <w:bCs/>
          <w:color w:val="auto"/>
        </w:rPr>
      </w:pPr>
      <w:r>
        <w:rPr>
          <w:b/>
          <w:bCs/>
          <w:noProof/>
          <w:color w:val="auto"/>
        </w:rPr>
        <w:lastRenderedPageBreak/>
        <w:drawing>
          <wp:inline distT="0" distB="0" distL="0" distR="0" wp14:anchorId="1A1F1133" wp14:editId="477689EE">
            <wp:extent cx="5040000" cy="3365914"/>
            <wp:effectExtent l="12700" t="12700" r="14605" b="1270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6591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9F59F7" w14:textId="0DBC17AA" w:rsidR="00D812B8" w:rsidRPr="006F47BE" w:rsidRDefault="00D812B8" w:rsidP="00D812B8">
      <w:pPr>
        <w:rPr>
          <w:color w:val="auto"/>
        </w:rPr>
      </w:pPr>
      <w:bookmarkStart w:id="28" w:name="OLE_LINK9"/>
      <w:r w:rsidRPr="006F47BE">
        <w:rPr>
          <w:color w:val="auto"/>
        </w:rPr>
        <w:t xml:space="preserve">Foto </w:t>
      </w:r>
      <w:r w:rsidR="002B4965">
        <w:rPr>
          <w:color w:val="auto"/>
        </w:rPr>
        <w:t>5</w:t>
      </w:r>
      <w:r w:rsidRPr="006F47BE">
        <w:rPr>
          <w:color w:val="auto"/>
        </w:rPr>
        <w:t>:</w:t>
      </w:r>
    </w:p>
    <w:p w14:paraId="3FEB87B4" w14:textId="6E78A52F" w:rsidR="00D812B8" w:rsidRDefault="00D812B8" w:rsidP="004552A4">
      <w:pPr>
        <w:rPr>
          <w:rFonts w:cs="Arial"/>
        </w:rPr>
      </w:pPr>
      <w:bookmarkStart w:id="29" w:name="OLE_LINK21"/>
      <w:bookmarkStart w:id="30" w:name="OLE_LINK22"/>
      <w:r>
        <w:rPr>
          <w:rFonts w:cs="Arial"/>
        </w:rPr>
        <w:t xml:space="preserve">KUNZMANN präsentiert </w:t>
      </w:r>
      <w:bookmarkEnd w:id="29"/>
      <w:bookmarkEnd w:id="30"/>
      <w:r>
        <w:rPr>
          <w:rFonts w:cs="Arial"/>
        </w:rPr>
        <w:t>die neue CNC-Fräsmaschine WF 610 CNC (Foto: KUNZMANN).</w:t>
      </w:r>
    </w:p>
    <w:bookmarkEnd w:id="28"/>
    <w:p w14:paraId="49C1E2CD" w14:textId="77777777" w:rsidR="00D812B8" w:rsidRDefault="00D812B8" w:rsidP="00D812B8">
      <w:pPr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A5DA76A" wp14:editId="10B286C6">
            <wp:extent cx="5040000" cy="3361712"/>
            <wp:effectExtent l="12700" t="12700" r="14605" b="165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3617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E26A738" w14:textId="719BB3D8" w:rsidR="00D812B8" w:rsidRPr="006F47BE" w:rsidRDefault="00D812B8" w:rsidP="00D812B8">
      <w:pPr>
        <w:rPr>
          <w:color w:val="auto"/>
        </w:rPr>
      </w:pPr>
      <w:r w:rsidRPr="006F47BE">
        <w:rPr>
          <w:color w:val="auto"/>
        </w:rPr>
        <w:t xml:space="preserve">Foto </w:t>
      </w:r>
      <w:r w:rsidR="002B4965">
        <w:rPr>
          <w:color w:val="auto"/>
        </w:rPr>
        <w:t>6</w:t>
      </w:r>
      <w:r w:rsidRPr="006F47BE">
        <w:rPr>
          <w:color w:val="auto"/>
        </w:rPr>
        <w:t>:</w:t>
      </w:r>
    </w:p>
    <w:p w14:paraId="1BE9D388" w14:textId="733A814C" w:rsidR="00D812B8" w:rsidRDefault="00D812B8" w:rsidP="00D812B8">
      <w:pPr>
        <w:rPr>
          <w:rFonts w:cs="Arial"/>
        </w:rPr>
      </w:pPr>
      <w:r>
        <w:rPr>
          <w:rFonts w:cs="Arial"/>
        </w:rPr>
        <w:t xml:space="preserve">WEILER </w:t>
      </w:r>
      <w:r w:rsidR="002B4965">
        <w:rPr>
          <w:rFonts w:cs="Arial"/>
        </w:rPr>
        <w:t xml:space="preserve">stellt </w:t>
      </w:r>
      <w:r>
        <w:rPr>
          <w:rFonts w:cs="Arial"/>
        </w:rPr>
        <w:t xml:space="preserve">die </w:t>
      </w:r>
      <w:r w:rsidR="004552A4">
        <w:rPr>
          <w:rFonts w:cs="Arial"/>
        </w:rPr>
        <w:t xml:space="preserve">neue </w:t>
      </w:r>
      <w:proofErr w:type="spellStart"/>
      <w:r>
        <w:rPr>
          <w:rFonts w:cs="Arial"/>
        </w:rPr>
        <w:t>servokonventionelle</w:t>
      </w:r>
      <w:proofErr w:type="spellEnd"/>
      <w:r>
        <w:rPr>
          <w:rFonts w:cs="Arial"/>
        </w:rPr>
        <w:t xml:space="preserve"> Präzisions-Drehmaschine C35 HD </w:t>
      </w:r>
      <w:bookmarkStart w:id="31" w:name="OLE_LINK2"/>
      <w:r w:rsidR="002B4965">
        <w:rPr>
          <w:rFonts w:cs="Arial"/>
        </w:rPr>
        <w:t xml:space="preserve">vor </w:t>
      </w:r>
      <w:r>
        <w:rPr>
          <w:rFonts w:cs="Arial"/>
        </w:rPr>
        <w:t xml:space="preserve">(Foto: </w:t>
      </w:r>
      <w:r w:rsidR="002B4965">
        <w:rPr>
          <w:rFonts w:cs="Arial"/>
        </w:rPr>
        <w:t>Weiler</w:t>
      </w:r>
      <w:r>
        <w:rPr>
          <w:rFonts w:cs="Arial"/>
        </w:rPr>
        <w:t>).</w:t>
      </w:r>
    </w:p>
    <w:bookmarkEnd w:id="31"/>
    <w:p w14:paraId="6BD91823" w14:textId="027FEB62" w:rsidR="002B4965" w:rsidRDefault="002B4965" w:rsidP="00D812B8">
      <w:pPr>
        <w:rPr>
          <w:rFonts w:cs="Arial"/>
        </w:rPr>
      </w:pPr>
    </w:p>
    <w:p w14:paraId="0075BB0A" w14:textId="7A92E122" w:rsidR="002B4965" w:rsidRDefault="002B4965" w:rsidP="00D812B8">
      <w:pPr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 wp14:anchorId="6FD3C119" wp14:editId="2BC489A4">
            <wp:extent cx="5040000" cy="3461149"/>
            <wp:effectExtent l="12700" t="12700" r="14605" b="19050"/>
            <wp:docPr id="6" name="Grafik 6" descr="Ein Bild, das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innen enthält.&#10;&#10;Automatisch generierte Beschreibun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4611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E77B957" w14:textId="77777777" w:rsidR="002B4965" w:rsidRDefault="002B4965" w:rsidP="002B4965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Foto 7: </w:t>
      </w:r>
    </w:p>
    <w:p w14:paraId="19CA339C" w14:textId="74E2304E" w:rsidR="002B4965" w:rsidRDefault="002B4965" w:rsidP="002B4965">
      <w:pPr>
        <w:rPr>
          <w:rFonts w:cs="Arial"/>
        </w:rPr>
      </w:pPr>
      <w:r>
        <w:rPr>
          <w:iCs/>
          <w:color w:val="000000" w:themeColor="text1"/>
        </w:rPr>
        <w:t xml:space="preserve">KUNZMANN </w:t>
      </w:r>
      <w:r>
        <w:rPr>
          <w:rFonts w:cs="Arial"/>
        </w:rPr>
        <w:t xml:space="preserve">zeigt </w:t>
      </w:r>
      <w:r>
        <w:rPr>
          <w:iCs/>
          <w:color w:val="000000" w:themeColor="text1"/>
        </w:rPr>
        <w:t xml:space="preserve">in Leipzig </w:t>
      </w:r>
      <w:r w:rsidRPr="00C0614B">
        <w:rPr>
          <w:iCs/>
          <w:color w:val="000000" w:themeColor="text1"/>
        </w:rPr>
        <w:t>das Vertikal-Bearbeitungszentrum BA 1100</w:t>
      </w:r>
      <w:r>
        <w:rPr>
          <w:iCs/>
          <w:color w:val="000000" w:themeColor="text1"/>
        </w:rPr>
        <w:t xml:space="preserve"> mit großem Y-Verfahrweg von 750 mm </w:t>
      </w:r>
      <w:r>
        <w:rPr>
          <w:rFonts w:cs="Arial"/>
        </w:rPr>
        <w:t>(Foto: KUNZMANN).</w:t>
      </w:r>
    </w:p>
    <w:p w14:paraId="55A3E7DA" w14:textId="7D2AB645" w:rsidR="002B4965" w:rsidRDefault="002B4965" w:rsidP="00D812B8">
      <w:pPr>
        <w:rPr>
          <w:rFonts w:cs="Arial"/>
        </w:rPr>
      </w:pPr>
    </w:p>
    <w:p w14:paraId="599869D1" w14:textId="472056D5" w:rsidR="006F3582" w:rsidRDefault="006F3582" w:rsidP="00D812B8">
      <w:pPr>
        <w:rPr>
          <w:rFonts w:cs="Arial"/>
        </w:rPr>
      </w:pPr>
    </w:p>
    <w:p w14:paraId="3EB01666" w14:textId="77777777" w:rsidR="006F3582" w:rsidRPr="006F47BE" w:rsidRDefault="006F3582" w:rsidP="00D812B8">
      <w:pPr>
        <w:rPr>
          <w:color w:val="auto"/>
        </w:rPr>
      </w:pPr>
    </w:p>
    <w:p w14:paraId="5174CAB7" w14:textId="7464C71E" w:rsidR="003D68DB" w:rsidRDefault="003D68DB" w:rsidP="00615C7E"/>
    <w:sectPr w:rsidR="003D68DB">
      <w:headerReference w:type="default" r:id="rId21"/>
      <w:pgSz w:w="11900" w:h="16840"/>
      <w:pgMar w:top="2268" w:right="707" w:bottom="1021" w:left="397" w:header="851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BD82" w14:textId="77777777" w:rsidR="00C37BDE" w:rsidRDefault="00C37BDE">
      <w:pPr>
        <w:spacing w:after="0" w:line="240" w:lineRule="auto"/>
      </w:pPr>
      <w:r>
        <w:separator/>
      </w:r>
    </w:p>
  </w:endnote>
  <w:endnote w:type="continuationSeparator" w:id="0">
    <w:p w14:paraId="7D379030" w14:textId="77777777" w:rsidR="00C37BDE" w:rsidRDefault="00C3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6390" w14:textId="77777777" w:rsidR="00C37BDE" w:rsidRDefault="00C37BDE">
      <w:pPr>
        <w:spacing w:after="0" w:line="240" w:lineRule="auto"/>
      </w:pPr>
      <w:r>
        <w:separator/>
      </w:r>
    </w:p>
  </w:footnote>
  <w:footnote w:type="continuationSeparator" w:id="0">
    <w:p w14:paraId="1B37F95D" w14:textId="77777777" w:rsidR="00C37BDE" w:rsidRDefault="00C3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7761" w14:textId="149A85E7" w:rsidR="00CF5269" w:rsidRDefault="00CF5269" w:rsidP="0096542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796D5F" wp14:editId="49BBAAA8">
          <wp:simplePos x="0" y="0"/>
          <wp:positionH relativeFrom="column">
            <wp:posOffset>508000</wp:posOffset>
          </wp:positionH>
          <wp:positionV relativeFrom="paragraph">
            <wp:posOffset>-65405</wp:posOffset>
          </wp:positionV>
          <wp:extent cx="3480435" cy="608330"/>
          <wp:effectExtent l="0" t="0" r="5715" b="1270"/>
          <wp:wrapTight wrapText="bothSides">
            <wp:wrapPolygon edited="0">
              <wp:start x="0" y="0"/>
              <wp:lineTo x="0" y="20969"/>
              <wp:lineTo x="21517" y="20969"/>
              <wp:lineTo x="215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43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B22D7A" wp14:editId="16EA76A8">
          <wp:extent cx="2758568" cy="400462"/>
          <wp:effectExtent l="0" t="0" r="3810" b="0"/>
          <wp:docPr id="1073741825" name="officeArt object" descr="Beschreibung: Beschreibung: Beschreibung: Beschreibung: Beschreibung: Beschreibung: Beschreibung: Beschreibung: Beschreibung: Beschreibung: Beschreibung: Beschreibung: Beschreibung: Beschreibung: Logo_Weiler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Beschreibung: Beschreibung: Beschreibung: Beschreibung: Beschreibung: Beschreibung: Beschreibung: Beschreibung: Beschreibung: Beschreibung: Beschreibung: Beschreibung: Beschreibung: Beschreibung: Logo_Weiler_300dpi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8313" cy="4076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0E1D"/>
    <w:multiLevelType w:val="hybridMultilevel"/>
    <w:tmpl w:val="5E58B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504"/>
    <w:multiLevelType w:val="hybridMultilevel"/>
    <w:tmpl w:val="3F52B98E"/>
    <w:lvl w:ilvl="0" w:tplc="46B4EACC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32361E9"/>
    <w:multiLevelType w:val="hybridMultilevel"/>
    <w:tmpl w:val="A5E8485E"/>
    <w:numStyleLink w:val="ImportierterStil1"/>
  </w:abstractNum>
  <w:abstractNum w:abstractNumId="3" w15:restartNumberingAfterBreak="0">
    <w:nsid w:val="38670C8E"/>
    <w:multiLevelType w:val="hybridMultilevel"/>
    <w:tmpl w:val="170A38A6"/>
    <w:lvl w:ilvl="0" w:tplc="D2C8C8DC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4485049"/>
    <w:multiLevelType w:val="hybridMultilevel"/>
    <w:tmpl w:val="A5E8485E"/>
    <w:styleLink w:val="ImportierterStil1"/>
    <w:lvl w:ilvl="0" w:tplc="C95C667C">
      <w:start w:val="1"/>
      <w:numFmt w:val="bullet"/>
      <w:lvlText w:val="•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6E3A3A">
      <w:start w:val="1"/>
      <w:numFmt w:val="bullet"/>
      <w:lvlText w:val="o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964B14">
      <w:start w:val="1"/>
      <w:numFmt w:val="bullet"/>
      <w:lvlText w:val="▪"/>
      <w:lvlJc w:val="left"/>
      <w:pPr>
        <w:ind w:left="30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6EF57C">
      <w:start w:val="1"/>
      <w:numFmt w:val="bullet"/>
      <w:lvlText w:val="•"/>
      <w:lvlJc w:val="left"/>
      <w:pPr>
        <w:ind w:left="373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88B192">
      <w:start w:val="1"/>
      <w:numFmt w:val="bullet"/>
      <w:lvlText w:val="o"/>
      <w:lvlJc w:val="left"/>
      <w:pPr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7641BA">
      <w:start w:val="1"/>
      <w:numFmt w:val="bullet"/>
      <w:lvlText w:val="▪"/>
      <w:lvlJc w:val="left"/>
      <w:pPr>
        <w:ind w:left="51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B260AF2">
      <w:start w:val="1"/>
      <w:numFmt w:val="bullet"/>
      <w:lvlText w:val="•"/>
      <w:lvlJc w:val="left"/>
      <w:pPr>
        <w:ind w:left="58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E85BAA">
      <w:start w:val="1"/>
      <w:numFmt w:val="bullet"/>
      <w:lvlText w:val="o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98345A">
      <w:start w:val="1"/>
      <w:numFmt w:val="bullet"/>
      <w:lvlText w:val="▪"/>
      <w:lvlJc w:val="left"/>
      <w:pPr>
        <w:ind w:left="73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7481D83"/>
    <w:multiLevelType w:val="hybridMultilevel"/>
    <w:tmpl w:val="D116D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6627F"/>
    <w:multiLevelType w:val="multilevel"/>
    <w:tmpl w:val="EEF0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668100">
    <w:abstractNumId w:val="4"/>
  </w:num>
  <w:num w:numId="2" w16cid:durableId="127402714">
    <w:abstractNumId w:val="2"/>
  </w:num>
  <w:num w:numId="3" w16cid:durableId="69935067">
    <w:abstractNumId w:val="1"/>
  </w:num>
  <w:num w:numId="4" w16cid:durableId="1776748068">
    <w:abstractNumId w:val="2"/>
  </w:num>
  <w:num w:numId="5" w16cid:durableId="397483517">
    <w:abstractNumId w:val="3"/>
  </w:num>
  <w:num w:numId="6" w16cid:durableId="332149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35570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51545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80"/>
    <w:rsid w:val="000023B1"/>
    <w:rsid w:val="000072A6"/>
    <w:rsid w:val="00011A40"/>
    <w:rsid w:val="000133EF"/>
    <w:rsid w:val="00014785"/>
    <w:rsid w:val="0002640A"/>
    <w:rsid w:val="0006033B"/>
    <w:rsid w:val="00062ECF"/>
    <w:rsid w:val="00075D85"/>
    <w:rsid w:val="00081820"/>
    <w:rsid w:val="0008328D"/>
    <w:rsid w:val="00092075"/>
    <w:rsid w:val="00095141"/>
    <w:rsid w:val="000A1AFA"/>
    <w:rsid w:val="000A5F76"/>
    <w:rsid w:val="000A7AF7"/>
    <w:rsid w:val="000B1AD8"/>
    <w:rsid w:val="000C1A51"/>
    <w:rsid w:val="000C300F"/>
    <w:rsid w:val="000D20A0"/>
    <w:rsid w:val="000D43FA"/>
    <w:rsid w:val="000D5476"/>
    <w:rsid w:val="000D5503"/>
    <w:rsid w:val="000D7C8F"/>
    <w:rsid w:val="000F5812"/>
    <w:rsid w:val="001129DD"/>
    <w:rsid w:val="00115CAC"/>
    <w:rsid w:val="001214A8"/>
    <w:rsid w:val="00126964"/>
    <w:rsid w:val="0013393B"/>
    <w:rsid w:val="00142975"/>
    <w:rsid w:val="0014786D"/>
    <w:rsid w:val="0015667B"/>
    <w:rsid w:val="001603F4"/>
    <w:rsid w:val="001615C7"/>
    <w:rsid w:val="00161AAB"/>
    <w:rsid w:val="00166C16"/>
    <w:rsid w:val="001768E6"/>
    <w:rsid w:val="001819B9"/>
    <w:rsid w:val="00194249"/>
    <w:rsid w:val="00195490"/>
    <w:rsid w:val="00197ED3"/>
    <w:rsid w:val="001A157E"/>
    <w:rsid w:val="001A7F61"/>
    <w:rsid w:val="001B4CCE"/>
    <w:rsid w:val="001B54AF"/>
    <w:rsid w:val="001B661E"/>
    <w:rsid w:val="001B6E59"/>
    <w:rsid w:val="001C17B4"/>
    <w:rsid w:val="001C51E8"/>
    <w:rsid w:val="001E1764"/>
    <w:rsid w:val="001E6A40"/>
    <w:rsid w:val="001F5618"/>
    <w:rsid w:val="002010A0"/>
    <w:rsid w:val="00201E90"/>
    <w:rsid w:val="002032E2"/>
    <w:rsid w:val="002058E1"/>
    <w:rsid w:val="002103FA"/>
    <w:rsid w:val="00223BDA"/>
    <w:rsid w:val="00224DF0"/>
    <w:rsid w:val="00226031"/>
    <w:rsid w:val="0022638D"/>
    <w:rsid w:val="00226D44"/>
    <w:rsid w:val="00226FFE"/>
    <w:rsid w:val="002279AE"/>
    <w:rsid w:val="00234D0E"/>
    <w:rsid w:val="002426AF"/>
    <w:rsid w:val="002524E8"/>
    <w:rsid w:val="0026237D"/>
    <w:rsid w:val="002664D2"/>
    <w:rsid w:val="00267451"/>
    <w:rsid w:val="00267B99"/>
    <w:rsid w:val="00271151"/>
    <w:rsid w:val="00283393"/>
    <w:rsid w:val="002853DE"/>
    <w:rsid w:val="00286DB6"/>
    <w:rsid w:val="00290527"/>
    <w:rsid w:val="00290FC0"/>
    <w:rsid w:val="002966CE"/>
    <w:rsid w:val="002A6210"/>
    <w:rsid w:val="002A691F"/>
    <w:rsid w:val="002B0B97"/>
    <w:rsid w:val="002B2472"/>
    <w:rsid w:val="002B4965"/>
    <w:rsid w:val="002C3672"/>
    <w:rsid w:val="002D11B7"/>
    <w:rsid w:val="002D38B2"/>
    <w:rsid w:val="002E0A33"/>
    <w:rsid w:val="002F002B"/>
    <w:rsid w:val="002F1928"/>
    <w:rsid w:val="002F2D5B"/>
    <w:rsid w:val="0030108D"/>
    <w:rsid w:val="0031050A"/>
    <w:rsid w:val="00310DDC"/>
    <w:rsid w:val="0031211F"/>
    <w:rsid w:val="00312914"/>
    <w:rsid w:val="00340329"/>
    <w:rsid w:val="003526F7"/>
    <w:rsid w:val="00354B67"/>
    <w:rsid w:val="0035712B"/>
    <w:rsid w:val="00357723"/>
    <w:rsid w:val="00361729"/>
    <w:rsid w:val="003648B4"/>
    <w:rsid w:val="00366212"/>
    <w:rsid w:val="003671C2"/>
    <w:rsid w:val="00367D89"/>
    <w:rsid w:val="00370A96"/>
    <w:rsid w:val="0037321D"/>
    <w:rsid w:val="003851B9"/>
    <w:rsid w:val="00385A1E"/>
    <w:rsid w:val="003902AD"/>
    <w:rsid w:val="00390809"/>
    <w:rsid w:val="003923C1"/>
    <w:rsid w:val="00396F06"/>
    <w:rsid w:val="003A25FE"/>
    <w:rsid w:val="003A41C2"/>
    <w:rsid w:val="003B171A"/>
    <w:rsid w:val="003C0268"/>
    <w:rsid w:val="003C5071"/>
    <w:rsid w:val="003D4DCC"/>
    <w:rsid w:val="003D68DB"/>
    <w:rsid w:val="003F61D2"/>
    <w:rsid w:val="004073A9"/>
    <w:rsid w:val="00411679"/>
    <w:rsid w:val="0041353D"/>
    <w:rsid w:val="004175FC"/>
    <w:rsid w:val="00423476"/>
    <w:rsid w:val="0042358F"/>
    <w:rsid w:val="00427266"/>
    <w:rsid w:val="00430383"/>
    <w:rsid w:val="00431527"/>
    <w:rsid w:val="0043369E"/>
    <w:rsid w:val="00436FC4"/>
    <w:rsid w:val="00442E42"/>
    <w:rsid w:val="00442F44"/>
    <w:rsid w:val="00442FAE"/>
    <w:rsid w:val="00454E68"/>
    <w:rsid w:val="004552A4"/>
    <w:rsid w:val="00456129"/>
    <w:rsid w:val="00456494"/>
    <w:rsid w:val="004623D9"/>
    <w:rsid w:val="00464224"/>
    <w:rsid w:val="00466432"/>
    <w:rsid w:val="004679B2"/>
    <w:rsid w:val="004702B2"/>
    <w:rsid w:val="00475F01"/>
    <w:rsid w:val="00490A65"/>
    <w:rsid w:val="00491FEC"/>
    <w:rsid w:val="004B0444"/>
    <w:rsid w:val="004B47BE"/>
    <w:rsid w:val="004C264B"/>
    <w:rsid w:val="004C69D0"/>
    <w:rsid w:val="004D154D"/>
    <w:rsid w:val="004D7CB9"/>
    <w:rsid w:val="004E4C87"/>
    <w:rsid w:val="004F0295"/>
    <w:rsid w:val="004F43CC"/>
    <w:rsid w:val="004F6280"/>
    <w:rsid w:val="00506900"/>
    <w:rsid w:val="005124A5"/>
    <w:rsid w:val="0051415B"/>
    <w:rsid w:val="00514EC8"/>
    <w:rsid w:val="00515178"/>
    <w:rsid w:val="005158F1"/>
    <w:rsid w:val="00524538"/>
    <w:rsid w:val="00524DAB"/>
    <w:rsid w:val="005301EB"/>
    <w:rsid w:val="005344F3"/>
    <w:rsid w:val="005427F7"/>
    <w:rsid w:val="00555DB1"/>
    <w:rsid w:val="00555E5E"/>
    <w:rsid w:val="005640B2"/>
    <w:rsid w:val="00581D9E"/>
    <w:rsid w:val="005850C9"/>
    <w:rsid w:val="0058799F"/>
    <w:rsid w:val="00592D21"/>
    <w:rsid w:val="00594C3C"/>
    <w:rsid w:val="005A2AA8"/>
    <w:rsid w:val="005A31A1"/>
    <w:rsid w:val="005C2B96"/>
    <w:rsid w:val="005C4DF3"/>
    <w:rsid w:val="005E28FA"/>
    <w:rsid w:val="005F0655"/>
    <w:rsid w:val="005F3403"/>
    <w:rsid w:val="0060527D"/>
    <w:rsid w:val="00605710"/>
    <w:rsid w:val="006146BC"/>
    <w:rsid w:val="00615C7E"/>
    <w:rsid w:val="00616711"/>
    <w:rsid w:val="0063171A"/>
    <w:rsid w:val="00632B76"/>
    <w:rsid w:val="0064113B"/>
    <w:rsid w:val="00642F60"/>
    <w:rsid w:val="00652969"/>
    <w:rsid w:val="006539D5"/>
    <w:rsid w:val="00656027"/>
    <w:rsid w:val="0066452F"/>
    <w:rsid w:val="006721D2"/>
    <w:rsid w:val="0067514D"/>
    <w:rsid w:val="00675766"/>
    <w:rsid w:val="0068072A"/>
    <w:rsid w:val="00680D45"/>
    <w:rsid w:val="006838C4"/>
    <w:rsid w:val="00691B3B"/>
    <w:rsid w:val="00695136"/>
    <w:rsid w:val="006A1F01"/>
    <w:rsid w:val="006A73F2"/>
    <w:rsid w:val="006B6B22"/>
    <w:rsid w:val="006C4775"/>
    <w:rsid w:val="006C5D54"/>
    <w:rsid w:val="006C6585"/>
    <w:rsid w:val="006D5252"/>
    <w:rsid w:val="006E67D8"/>
    <w:rsid w:val="006F1E3D"/>
    <w:rsid w:val="006F3582"/>
    <w:rsid w:val="0070074F"/>
    <w:rsid w:val="00700B57"/>
    <w:rsid w:val="00705FA6"/>
    <w:rsid w:val="00710345"/>
    <w:rsid w:val="0071226D"/>
    <w:rsid w:val="007152A8"/>
    <w:rsid w:val="00715405"/>
    <w:rsid w:val="00721731"/>
    <w:rsid w:val="00722064"/>
    <w:rsid w:val="00722E08"/>
    <w:rsid w:val="00724EAC"/>
    <w:rsid w:val="00734485"/>
    <w:rsid w:val="007361A0"/>
    <w:rsid w:val="00740C82"/>
    <w:rsid w:val="00744737"/>
    <w:rsid w:val="00751C6F"/>
    <w:rsid w:val="007577EB"/>
    <w:rsid w:val="00760813"/>
    <w:rsid w:val="00772C58"/>
    <w:rsid w:val="00774552"/>
    <w:rsid w:val="00780303"/>
    <w:rsid w:val="00787C4A"/>
    <w:rsid w:val="0079709B"/>
    <w:rsid w:val="007A162D"/>
    <w:rsid w:val="007A1B88"/>
    <w:rsid w:val="007A4DEC"/>
    <w:rsid w:val="007B32F1"/>
    <w:rsid w:val="007B3469"/>
    <w:rsid w:val="007B3622"/>
    <w:rsid w:val="007B499A"/>
    <w:rsid w:val="007C1AFD"/>
    <w:rsid w:val="007C20C2"/>
    <w:rsid w:val="007D0C8A"/>
    <w:rsid w:val="007D14E7"/>
    <w:rsid w:val="007D5D98"/>
    <w:rsid w:val="007D76C8"/>
    <w:rsid w:val="007E19D2"/>
    <w:rsid w:val="007E2D07"/>
    <w:rsid w:val="007E4C97"/>
    <w:rsid w:val="007F00E2"/>
    <w:rsid w:val="007F2699"/>
    <w:rsid w:val="008012DD"/>
    <w:rsid w:val="008028C0"/>
    <w:rsid w:val="00802936"/>
    <w:rsid w:val="00803661"/>
    <w:rsid w:val="00811C55"/>
    <w:rsid w:val="00813153"/>
    <w:rsid w:val="0081649C"/>
    <w:rsid w:val="008224CA"/>
    <w:rsid w:val="008227CC"/>
    <w:rsid w:val="00822905"/>
    <w:rsid w:val="00823CAF"/>
    <w:rsid w:val="00830ACB"/>
    <w:rsid w:val="008372A2"/>
    <w:rsid w:val="00837C26"/>
    <w:rsid w:val="00846B6E"/>
    <w:rsid w:val="0084784F"/>
    <w:rsid w:val="0088201C"/>
    <w:rsid w:val="00882F5C"/>
    <w:rsid w:val="008849A0"/>
    <w:rsid w:val="00885A91"/>
    <w:rsid w:val="00885AAE"/>
    <w:rsid w:val="008913EC"/>
    <w:rsid w:val="008915FC"/>
    <w:rsid w:val="00894411"/>
    <w:rsid w:val="00895919"/>
    <w:rsid w:val="008A6B2B"/>
    <w:rsid w:val="008B416F"/>
    <w:rsid w:val="008C0311"/>
    <w:rsid w:val="008C4791"/>
    <w:rsid w:val="008C68FC"/>
    <w:rsid w:val="008C756B"/>
    <w:rsid w:val="008C77E8"/>
    <w:rsid w:val="008D223B"/>
    <w:rsid w:val="008D2743"/>
    <w:rsid w:val="008D7610"/>
    <w:rsid w:val="008E24DD"/>
    <w:rsid w:val="008E7399"/>
    <w:rsid w:val="008F0258"/>
    <w:rsid w:val="008F7F63"/>
    <w:rsid w:val="00902433"/>
    <w:rsid w:val="00905FB8"/>
    <w:rsid w:val="00906080"/>
    <w:rsid w:val="00906AB5"/>
    <w:rsid w:val="0090753C"/>
    <w:rsid w:val="009078DF"/>
    <w:rsid w:val="00910E86"/>
    <w:rsid w:val="009154AB"/>
    <w:rsid w:val="00920329"/>
    <w:rsid w:val="0093370C"/>
    <w:rsid w:val="009369E3"/>
    <w:rsid w:val="00947BEC"/>
    <w:rsid w:val="00950993"/>
    <w:rsid w:val="00953CE5"/>
    <w:rsid w:val="0095413B"/>
    <w:rsid w:val="009553BD"/>
    <w:rsid w:val="0096537E"/>
    <w:rsid w:val="0096542C"/>
    <w:rsid w:val="009661FE"/>
    <w:rsid w:val="0096719C"/>
    <w:rsid w:val="0097370F"/>
    <w:rsid w:val="009848AB"/>
    <w:rsid w:val="0098620A"/>
    <w:rsid w:val="00990B8F"/>
    <w:rsid w:val="00995045"/>
    <w:rsid w:val="009960A2"/>
    <w:rsid w:val="009A084A"/>
    <w:rsid w:val="009A0FA3"/>
    <w:rsid w:val="009A11F0"/>
    <w:rsid w:val="009B1375"/>
    <w:rsid w:val="009B2AF1"/>
    <w:rsid w:val="009B31EE"/>
    <w:rsid w:val="009C0803"/>
    <w:rsid w:val="009C194F"/>
    <w:rsid w:val="009D0572"/>
    <w:rsid w:val="009D56BA"/>
    <w:rsid w:val="009D7568"/>
    <w:rsid w:val="009E3EDF"/>
    <w:rsid w:val="009E70E9"/>
    <w:rsid w:val="009E7466"/>
    <w:rsid w:val="009F0084"/>
    <w:rsid w:val="009F57FD"/>
    <w:rsid w:val="009F7704"/>
    <w:rsid w:val="00A05CB1"/>
    <w:rsid w:val="00A1167C"/>
    <w:rsid w:val="00A21F9D"/>
    <w:rsid w:val="00A23586"/>
    <w:rsid w:val="00A31CDB"/>
    <w:rsid w:val="00A32E4D"/>
    <w:rsid w:val="00A44092"/>
    <w:rsid w:val="00A52BC9"/>
    <w:rsid w:val="00A53D58"/>
    <w:rsid w:val="00A569ED"/>
    <w:rsid w:val="00A61A43"/>
    <w:rsid w:val="00A641FB"/>
    <w:rsid w:val="00A700B2"/>
    <w:rsid w:val="00A7074D"/>
    <w:rsid w:val="00A74ECF"/>
    <w:rsid w:val="00A85911"/>
    <w:rsid w:val="00A85C47"/>
    <w:rsid w:val="00A910BB"/>
    <w:rsid w:val="00A956C3"/>
    <w:rsid w:val="00A95A8A"/>
    <w:rsid w:val="00A96C24"/>
    <w:rsid w:val="00A97244"/>
    <w:rsid w:val="00A97447"/>
    <w:rsid w:val="00AA141A"/>
    <w:rsid w:val="00AA5EA8"/>
    <w:rsid w:val="00AA7050"/>
    <w:rsid w:val="00AA79F4"/>
    <w:rsid w:val="00AA7D1F"/>
    <w:rsid w:val="00AB012F"/>
    <w:rsid w:val="00AB1E74"/>
    <w:rsid w:val="00AB21EB"/>
    <w:rsid w:val="00AB2C9B"/>
    <w:rsid w:val="00AB512E"/>
    <w:rsid w:val="00AB67D9"/>
    <w:rsid w:val="00AC5AC7"/>
    <w:rsid w:val="00AC6810"/>
    <w:rsid w:val="00AD2764"/>
    <w:rsid w:val="00AD41ED"/>
    <w:rsid w:val="00AD5E75"/>
    <w:rsid w:val="00AE501A"/>
    <w:rsid w:val="00B0031E"/>
    <w:rsid w:val="00B0443F"/>
    <w:rsid w:val="00B07F77"/>
    <w:rsid w:val="00B224AB"/>
    <w:rsid w:val="00B23675"/>
    <w:rsid w:val="00B23D8F"/>
    <w:rsid w:val="00B24571"/>
    <w:rsid w:val="00B263B3"/>
    <w:rsid w:val="00B300BD"/>
    <w:rsid w:val="00B31893"/>
    <w:rsid w:val="00B359B5"/>
    <w:rsid w:val="00B37B8D"/>
    <w:rsid w:val="00B41F8B"/>
    <w:rsid w:val="00B51962"/>
    <w:rsid w:val="00B52659"/>
    <w:rsid w:val="00B52E15"/>
    <w:rsid w:val="00B65C70"/>
    <w:rsid w:val="00B7178C"/>
    <w:rsid w:val="00B8009A"/>
    <w:rsid w:val="00B82DBB"/>
    <w:rsid w:val="00B834DE"/>
    <w:rsid w:val="00B87D40"/>
    <w:rsid w:val="00B90F41"/>
    <w:rsid w:val="00B92673"/>
    <w:rsid w:val="00BA1927"/>
    <w:rsid w:val="00BA2546"/>
    <w:rsid w:val="00BB1881"/>
    <w:rsid w:val="00BB1B8A"/>
    <w:rsid w:val="00BB5F72"/>
    <w:rsid w:val="00BB799B"/>
    <w:rsid w:val="00BC07E3"/>
    <w:rsid w:val="00BC1BDC"/>
    <w:rsid w:val="00BC64F4"/>
    <w:rsid w:val="00BC7373"/>
    <w:rsid w:val="00BD58BF"/>
    <w:rsid w:val="00BF40C2"/>
    <w:rsid w:val="00C01DD6"/>
    <w:rsid w:val="00C05C14"/>
    <w:rsid w:val="00C0614B"/>
    <w:rsid w:val="00C13971"/>
    <w:rsid w:val="00C21BF6"/>
    <w:rsid w:val="00C374AF"/>
    <w:rsid w:val="00C37A4F"/>
    <w:rsid w:val="00C37BDE"/>
    <w:rsid w:val="00C40696"/>
    <w:rsid w:val="00C465BB"/>
    <w:rsid w:val="00C7180F"/>
    <w:rsid w:val="00C747FF"/>
    <w:rsid w:val="00C7545A"/>
    <w:rsid w:val="00C8740A"/>
    <w:rsid w:val="00C874B3"/>
    <w:rsid w:val="00C942DC"/>
    <w:rsid w:val="00CA0F39"/>
    <w:rsid w:val="00CA633B"/>
    <w:rsid w:val="00CB0186"/>
    <w:rsid w:val="00CB2648"/>
    <w:rsid w:val="00CB69D6"/>
    <w:rsid w:val="00CB7E25"/>
    <w:rsid w:val="00CC5F7A"/>
    <w:rsid w:val="00CD2029"/>
    <w:rsid w:val="00CD30D4"/>
    <w:rsid w:val="00CD527D"/>
    <w:rsid w:val="00CD7842"/>
    <w:rsid w:val="00CD7E24"/>
    <w:rsid w:val="00CE165A"/>
    <w:rsid w:val="00CE1B4A"/>
    <w:rsid w:val="00CE4EA2"/>
    <w:rsid w:val="00CE55A3"/>
    <w:rsid w:val="00CF082D"/>
    <w:rsid w:val="00CF1180"/>
    <w:rsid w:val="00CF44E4"/>
    <w:rsid w:val="00CF5269"/>
    <w:rsid w:val="00D001B1"/>
    <w:rsid w:val="00D04E88"/>
    <w:rsid w:val="00D061D4"/>
    <w:rsid w:val="00D12286"/>
    <w:rsid w:val="00D14FC6"/>
    <w:rsid w:val="00D17F8C"/>
    <w:rsid w:val="00D40292"/>
    <w:rsid w:val="00D40462"/>
    <w:rsid w:val="00D45900"/>
    <w:rsid w:val="00D534DD"/>
    <w:rsid w:val="00D53990"/>
    <w:rsid w:val="00D62938"/>
    <w:rsid w:val="00D630CC"/>
    <w:rsid w:val="00D644A1"/>
    <w:rsid w:val="00D737E9"/>
    <w:rsid w:val="00D809CA"/>
    <w:rsid w:val="00D812B8"/>
    <w:rsid w:val="00D823F7"/>
    <w:rsid w:val="00D859B7"/>
    <w:rsid w:val="00DB2E10"/>
    <w:rsid w:val="00DB3CE4"/>
    <w:rsid w:val="00DB4B54"/>
    <w:rsid w:val="00DB6F16"/>
    <w:rsid w:val="00DC4F22"/>
    <w:rsid w:val="00DC6C9C"/>
    <w:rsid w:val="00DD59A4"/>
    <w:rsid w:val="00DD766C"/>
    <w:rsid w:val="00DE2EC0"/>
    <w:rsid w:val="00DE3415"/>
    <w:rsid w:val="00DE4035"/>
    <w:rsid w:val="00DE41BC"/>
    <w:rsid w:val="00DF4237"/>
    <w:rsid w:val="00DF4379"/>
    <w:rsid w:val="00DF54ED"/>
    <w:rsid w:val="00DF7B68"/>
    <w:rsid w:val="00E01AD9"/>
    <w:rsid w:val="00E02C63"/>
    <w:rsid w:val="00E02E2E"/>
    <w:rsid w:val="00E068B4"/>
    <w:rsid w:val="00E14FBA"/>
    <w:rsid w:val="00E15F02"/>
    <w:rsid w:val="00E21227"/>
    <w:rsid w:val="00E26D8F"/>
    <w:rsid w:val="00E409AD"/>
    <w:rsid w:val="00E50ECB"/>
    <w:rsid w:val="00E565CC"/>
    <w:rsid w:val="00E56E84"/>
    <w:rsid w:val="00E57CC1"/>
    <w:rsid w:val="00E60BD4"/>
    <w:rsid w:val="00E62FEB"/>
    <w:rsid w:val="00E73D44"/>
    <w:rsid w:val="00E75FE1"/>
    <w:rsid w:val="00E82355"/>
    <w:rsid w:val="00E8480A"/>
    <w:rsid w:val="00E848BA"/>
    <w:rsid w:val="00E96302"/>
    <w:rsid w:val="00EA7DCF"/>
    <w:rsid w:val="00EB76F2"/>
    <w:rsid w:val="00EC40BA"/>
    <w:rsid w:val="00EC5067"/>
    <w:rsid w:val="00EC6B11"/>
    <w:rsid w:val="00ED5474"/>
    <w:rsid w:val="00EE03BB"/>
    <w:rsid w:val="00EE1ED8"/>
    <w:rsid w:val="00EE394B"/>
    <w:rsid w:val="00EE5D79"/>
    <w:rsid w:val="00EE7211"/>
    <w:rsid w:val="00EF025A"/>
    <w:rsid w:val="00F00A63"/>
    <w:rsid w:val="00F03480"/>
    <w:rsid w:val="00F0467E"/>
    <w:rsid w:val="00F16E4A"/>
    <w:rsid w:val="00F20EFC"/>
    <w:rsid w:val="00F24D05"/>
    <w:rsid w:val="00F257C1"/>
    <w:rsid w:val="00F5335F"/>
    <w:rsid w:val="00F61A5B"/>
    <w:rsid w:val="00F633A5"/>
    <w:rsid w:val="00F6539E"/>
    <w:rsid w:val="00F71396"/>
    <w:rsid w:val="00F77A39"/>
    <w:rsid w:val="00F827FE"/>
    <w:rsid w:val="00F8542F"/>
    <w:rsid w:val="00F87361"/>
    <w:rsid w:val="00F9531E"/>
    <w:rsid w:val="00F97357"/>
    <w:rsid w:val="00FB5B2A"/>
    <w:rsid w:val="00FC0D99"/>
    <w:rsid w:val="00FC16E6"/>
    <w:rsid w:val="00FC7600"/>
    <w:rsid w:val="00FD0CB2"/>
    <w:rsid w:val="00FD3E06"/>
    <w:rsid w:val="00FD405C"/>
    <w:rsid w:val="00FE23D6"/>
    <w:rsid w:val="00FE5488"/>
    <w:rsid w:val="00FF0749"/>
    <w:rsid w:val="00FF3D9B"/>
    <w:rsid w:val="00FF6C5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07AA43"/>
  <w15:docId w15:val="{BE32E5C2-7823-F542-A00A-55820C7E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B4965"/>
    <w:pPr>
      <w:spacing w:after="120" w:line="360" w:lineRule="auto"/>
      <w:ind w:left="851"/>
      <w:outlineLv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erschrift2">
    <w:name w:val="heading 2"/>
    <w:basedOn w:val="Standard"/>
    <w:link w:val="berschrift2Zchn"/>
    <w:uiPriority w:val="9"/>
    <w:qFormat/>
    <w:rsid w:val="009950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5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  <w:spacing w:after="120" w:line="360" w:lineRule="auto"/>
      <w:ind w:left="851"/>
      <w:outlineLvl w:val="0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enabsatz">
    <w:name w:val="List Paragraph"/>
    <w:uiPriority w:val="34"/>
    <w:qFormat/>
    <w:pPr>
      <w:spacing w:after="120" w:line="360" w:lineRule="auto"/>
      <w:ind w:left="720"/>
      <w:outlineLvl w:val="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9D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9D6"/>
    <w:rPr>
      <w:rFonts w:ascii="Lucida Grande" w:hAnsi="Lucida Grande" w:cs="Arial Unicode MS"/>
      <w:color w:val="000000"/>
      <w:sz w:val="18"/>
      <w:szCs w:val="18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A5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2BC9"/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Default">
    <w:name w:val="Default"/>
    <w:rsid w:val="00EC40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">
    <w:name w:val="bodytext"/>
    <w:basedOn w:val="Standard"/>
    <w:rsid w:val="009B13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outlineLvl w:val="9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StandardWeb">
    <w:name w:val="Normal (Web)"/>
    <w:basedOn w:val="Standard"/>
    <w:uiPriority w:val="99"/>
    <w:semiHidden/>
    <w:unhideWhenUsed/>
    <w:rsid w:val="00B07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outlineLvl w:val="9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B07F77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152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527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527"/>
    <w:rPr>
      <w:rFonts w:ascii="Arial" w:hAnsi="Arial" w:cs="Arial Unicode MS"/>
      <w:color w:val="000000"/>
      <w:sz w:val="24"/>
      <w:szCs w:val="24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52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527"/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customStyle="1" w:styleId="Ohne">
    <w:name w:val="Ohne"/>
    <w:rsid w:val="00910E86"/>
  </w:style>
  <w:style w:type="paragraph" w:customStyle="1" w:styleId="wp-caption-text">
    <w:name w:val="wp-caption-text"/>
    <w:basedOn w:val="Standard"/>
    <w:rsid w:val="006A73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outlineLvl w:val="9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BesuchterLink">
    <w:name w:val="FollowedHyperlink"/>
    <w:basedOn w:val="Absatz-Standardschriftart"/>
    <w:uiPriority w:val="99"/>
    <w:semiHidden/>
    <w:unhideWhenUsed/>
    <w:rsid w:val="00BC07E3"/>
    <w:rPr>
      <w:color w:val="FF00FF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95045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apple-converted-space">
    <w:name w:val="apple-converted-space"/>
    <w:basedOn w:val="Absatz-Standardschriftart"/>
    <w:rsid w:val="0099504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6D8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372A2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58F1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numbering" w:customStyle="1" w:styleId="ImportierterStil11">
    <w:name w:val="Importierter Stil: 11"/>
    <w:rsid w:val="00F00A63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EC506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40292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2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3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oppermann@weiler.de" TargetMode="External"/><Relationship Id="rId13" Type="http://schemas.openxmlformats.org/officeDocument/2006/relationships/hyperlink" Target="http://www.auchkomm.de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fsa@auchkomm.de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hkomm.com/aktuellepressetexte#PI_49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vertrieb@kunzmann-fraesmaschinen.de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://www.weiler.de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05901-94D8-49E9-A9E5-3AE0B4E0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1255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WEILER Werkzeugmaschinen GmbH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Eisler, Alexander</dc:creator>
  <cp:lastModifiedBy>F. Stephan Auch</cp:lastModifiedBy>
  <cp:revision>3</cp:revision>
  <cp:lastPrinted>2019-07-23T15:28:00Z</cp:lastPrinted>
  <dcterms:created xsi:type="dcterms:W3CDTF">2023-01-12T11:16:00Z</dcterms:created>
  <dcterms:modified xsi:type="dcterms:W3CDTF">2023-01-12T11:33:00Z</dcterms:modified>
</cp:coreProperties>
</file>